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DBC" w:rsidRPr="00DB1991" w:rsidRDefault="00E1214F" w:rsidP="00112DBC">
      <w:pPr>
        <w:pBdr>
          <w:top w:val="nil"/>
          <w:left w:val="nil"/>
          <w:bottom w:val="nil"/>
          <w:right w:val="nil"/>
          <w:between w:val="nil"/>
        </w:pBdr>
        <w:spacing w:before="120" w:after="120" w:line="240" w:lineRule="auto"/>
        <w:ind w:right="120"/>
        <w:jc w:val="center"/>
        <w:rPr>
          <w:rFonts w:asciiTheme="minorHAnsi" w:hAnsiTheme="minorHAnsi" w:cstheme="minorHAnsi"/>
          <w:color w:val="FF0000"/>
          <w:sz w:val="24"/>
          <w:szCs w:val="24"/>
        </w:rPr>
      </w:pPr>
      <w:r w:rsidRPr="00DB1991">
        <w:rPr>
          <w:rFonts w:cstheme="minorHAnsi"/>
          <w:b/>
          <w:color w:val="FF0000"/>
          <w:sz w:val="24"/>
          <w:szCs w:val="24"/>
        </w:rPr>
        <w:t>ED</w:t>
      </w:r>
      <w:r>
        <w:rPr>
          <w:rFonts w:cstheme="minorHAnsi"/>
          <w:b/>
          <w:color w:val="FF0000"/>
          <w:sz w:val="24"/>
          <w:szCs w:val="24"/>
        </w:rPr>
        <w:t>ITAL DE PREMIAÇÃO DA PNAB Nº 0</w:t>
      </w:r>
      <w:r w:rsidR="00B02376">
        <w:rPr>
          <w:rFonts w:cstheme="minorHAnsi"/>
          <w:b/>
          <w:color w:val="FF0000"/>
          <w:sz w:val="24"/>
          <w:szCs w:val="24"/>
        </w:rPr>
        <w:t>1</w:t>
      </w:r>
      <w:r w:rsidRPr="00DB1991">
        <w:rPr>
          <w:rFonts w:asciiTheme="minorHAnsi" w:hAnsiTheme="minorHAnsi" w:cstheme="minorHAnsi"/>
          <w:b/>
          <w:color w:val="FF0000"/>
          <w:sz w:val="24"/>
          <w:szCs w:val="24"/>
        </w:rPr>
        <w:t>/2024</w:t>
      </w:r>
      <w:r w:rsidR="00B02376">
        <w:rPr>
          <w:rFonts w:asciiTheme="minorHAnsi" w:hAnsiTheme="minorHAnsi" w:cstheme="minorHAnsi"/>
          <w:b/>
          <w:color w:val="FF0000"/>
          <w:sz w:val="24"/>
          <w:szCs w:val="24"/>
        </w:rPr>
        <w:t xml:space="preserve">– </w:t>
      </w:r>
      <w:r w:rsidR="00AA2B52">
        <w:rPr>
          <w:rFonts w:asciiTheme="minorHAnsi" w:hAnsiTheme="minorHAnsi" w:cstheme="minorHAnsi"/>
          <w:b/>
          <w:color w:val="FF0000"/>
          <w:sz w:val="24"/>
          <w:szCs w:val="24"/>
        </w:rPr>
        <w:t>LAGAMAR</w:t>
      </w:r>
      <w:r>
        <w:rPr>
          <w:rFonts w:asciiTheme="minorHAnsi" w:hAnsiTheme="minorHAnsi" w:cstheme="minorHAnsi"/>
          <w:b/>
          <w:color w:val="FF0000"/>
          <w:sz w:val="24"/>
          <w:szCs w:val="24"/>
        </w:rPr>
        <w:t>/MG</w:t>
      </w:r>
    </w:p>
    <w:p w:rsidR="00112DBC" w:rsidRPr="005854D5" w:rsidRDefault="00112DBC" w:rsidP="00112DBC">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DE PROJETOS PARA FIRMAR TERMO DE EXECUÇÃO CULTURAL COM RECURSOS DA POLÍTICA NACIONAL ALDIR BLANC DE FOMENTO À CULTURA – PNAB (LEI Nº 14.399/2022)</w:t>
      </w:r>
    </w:p>
    <w:p w:rsidR="00112DBC" w:rsidRPr="005854D5" w:rsidRDefault="00112DBC" w:rsidP="00112DBC">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rsidR="00112DBC" w:rsidRPr="005854D5" w:rsidRDefault="00112DBC" w:rsidP="00E017A1">
      <w:pP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Olá, agentes culturais do </w:t>
      </w:r>
      <w:r w:rsidR="00B02376">
        <w:rPr>
          <w:rFonts w:asciiTheme="minorHAnsi" w:hAnsiTheme="minorHAnsi" w:cstheme="minorHAnsi"/>
          <w:color w:val="FF0000"/>
          <w:sz w:val="24"/>
          <w:szCs w:val="24"/>
        </w:rPr>
        <w:t xml:space="preserve">Município de </w:t>
      </w:r>
      <w:r w:rsidR="00AA2B52">
        <w:rPr>
          <w:rFonts w:asciiTheme="minorHAnsi" w:hAnsiTheme="minorHAnsi" w:cstheme="minorHAnsi"/>
          <w:color w:val="FF0000"/>
          <w:sz w:val="24"/>
          <w:szCs w:val="24"/>
        </w:rPr>
        <w:t>Lagamar</w:t>
      </w:r>
      <w:r w:rsidRPr="00DB1991">
        <w:rPr>
          <w:rFonts w:asciiTheme="minorHAnsi" w:hAnsiTheme="minorHAnsi" w:cstheme="minorHAnsi"/>
          <w:color w:val="FF0000"/>
          <w:sz w:val="24"/>
          <w:szCs w:val="24"/>
        </w:rPr>
        <w:t>/MG.</w:t>
      </w:r>
    </w:p>
    <w:p w:rsidR="00112DBC" w:rsidRPr="005854D5" w:rsidRDefault="00112DBC" w:rsidP="00E017A1">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Estamos muito felizes com o seu interesse em participar deste chamamento público. </w:t>
      </w:r>
    </w:p>
    <w:p w:rsidR="00E017A1" w:rsidRDefault="00E017A1" w:rsidP="00E017A1">
      <w:pPr>
        <w:spacing w:after="0" w:line="240" w:lineRule="auto"/>
        <w:jc w:val="both"/>
        <w:rPr>
          <w:rFonts w:asciiTheme="minorHAnsi" w:hAnsiTheme="minorHAnsi" w:cstheme="minorHAnsi"/>
          <w:color w:val="000000"/>
          <w:sz w:val="24"/>
          <w:szCs w:val="24"/>
        </w:rPr>
      </w:pPr>
    </w:p>
    <w:p w:rsidR="00112DBC" w:rsidRPr="005854D5" w:rsidRDefault="00112DBC" w:rsidP="00E017A1">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rsidR="00112DBC" w:rsidRPr="005854D5" w:rsidRDefault="00112DBC" w:rsidP="00E017A1">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Boa leitura.</w:t>
      </w:r>
    </w:p>
    <w:p w:rsidR="00112DBC" w:rsidRPr="005854D5" w:rsidRDefault="00112DBC" w:rsidP="00112DBC">
      <w:pPr>
        <w:spacing w:after="0" w:line="240" w:lineRule="auto"/>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Desejamos sucesso!</w:t>
      </w:r>
    </w:p>
    <w:p w:rsidR="00112DBC" w:rsidRPr="00EC20EE" w:rsidRDefault="00112DBC" w:rsidP="00112DBC">
      <w:pPr>
        <w:spacing w:after="0" w:line="240" w:lineRule="auto"/>
        <w:jc w:val="both"/>
        <w:rPr>
          <w:rFonts w:asciiTheme="minorHAnsi" w:hAnsiTheme="minorHAnsi" w:cstheme="minorHAnsi"/>
          <w:b/>
          <w:color w:val="000000"/>
          <w:sz w:val="24"/>
          <w:szCs w:val="24"/>
        </w:rPr>
      </w:pPr>
    </w:p>
    <w:p w:rsidR="00112DBC" w:rsidRPr="005854D5" w:rsidRDefault="00112DBC" w:rsidP="00684842">
      <w:pPr>
        <w:numPr>
          <w:ilvl w:val="0"/>
          <w:numId w:val="8"/>
        </w:numPr>
        <w:pBdr>
          <w:top w:val="nil"/>
          <w:left w:val="nil"/>
          <w:bottom w:val="nil"/>
          <w:right w:val="nil"/>
          <w:between w:val="nil"/>
        </w:pBdr>
        <w:spacing w:after="0" w:line="240" w:lineRule="auto"/>
        <w:ind w:hanging="7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rsidR="00112DBC" w:rsidRDefault="00112DBC" w:rsidP="00112DBC">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rsidR="00112DBC" w:rsidRPr="005854D5" w:rsidRDefault="00112DBC" w:rsidP="00112DBC">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p>
    <w:p w:rsidR="00112DBC" w:rsidRPr="00DB1991" w:rsidRDefault="00112DBC" w:rsidP="00112DBC">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Pr>
          <w:rFonts w:asciiTheme="minorHAnsi" w:hAnsiTheme="minorHAnsi" w:cstheme="minorHAnsi"/>
          <w:color w:val="000000"/>
          <w:sz w:val="24"/>
          <w:szCs w:val="24"/>
        </w:rPr>
        <w:t xml:space="preserve">do </w:t>
      </w:r>
      <w:r w:rsidR="00B02376">
        <w:rPr>
          <w:rFonts w:asciiTheme="minorHAnsi" w:hAnsiTheme="minorHAnsi" w:cstheme="minorHAnsi"/>
          <w:color w:val="FF0000"/>
          <w:sz w:val="24"/>
          <w:szCs w:val="24"/>
        </w:rPr>
        <w:t xml:space="preserve">Município de </w:t>
      </w:r>
      <w:r w:rsidR="00AA2B52">
        <w:rPr>
          <w:rFonts w:asciiTheme="minorHAnsi" w:hAnsiTheme="minorHAnsi" w:cstheme="minorHAnsi"/>
          <w:color w:val="FF0000"/>
          <w:sz w:val="24"/>
          <w:szCs w:val="24"/>
        </w:rPr>
        <w:t>Lagamar</w:t>
      </w:r>
      <w:r w:rsidR="00B02376" w:rsidRPr="00DB1991">
        <w:rPr>
          <w:rFonts w:asciiTheme="minorHAnsi" w:hAnsiTheme="minorHAnsi" w:cstheme="minorHAnsi"/>
          <w:color w:val="FF0000"/>
          <w:sz w:val="24"/>
          <w:szCs w:val="24"/>
        </w:rPr>
        <w:t>/MG</w:t>
      </w:r>
      <w:r>
        <w:rPr>
          <w:rFonts w:asciiTheme="minorHAnsi" w:hAnsiTheme="minorHAnsi" w:cstheme="minorHAnsi"/>
          <w:color w:val="FF0000"/>
          <w:sz w:val="24"/>
          <w:szCs w:val="24"/>
        </w:rPr>
        <w:t>.</w:t>
      </w:r>
    </w:p>
    <w:p w:rsidR="00112DBC" w:rsidRPr="005854D5" w:rsidRDefault="00112DBC" w:rsidP="00112DBC">
      <w:pPr>
        <w:pBdr>
          <w:top w:val="nil"/>
          <w:left w:val="nil"/>
          <w:bottom w:val="nil"/>
          <w:right w:val="nil"/>
          <w:between w:val="nil"/>
        </w:pBdr>
        <w:spacing w:before="120" w:after="120" w:line="240" w:lineRule="auto"/>
        <w:ind w:right="120"/>
        <w:jc w:val="both"/>
        <w:rPr>
          <w:rFonts w:asciiTheme="minorHAnsi" w:hAnsiTheme="minorHAnsi" w:cstheme="minorBidi"/>
          <w:color w:val="000000"/>
          <w:sz w:val="24"/>
          <w:szCs w:val="24"/>
        </w:rPr>
      </w:pPr>
      <w:r w:rsidRPr="00DB1991">
        <w:rPr>
          <w:rFonts w:asciiTheme="minorHAnsi" w:hAnsiTheme="minorHAnsi" w:cstheme="minorBidi"/>
          <w:color w:val="000000" w:themeColor="text1"/>
          <w:sz w:val="24"/>
          <w:szCs w:val="24"/>
        </w:rPr>
        <w:t xml:space="preserve">Deste modo, a </w:t>
      </w:r>
      <w:r w:rsidRPr="00DB1991">
        <w:rPr>
          <w:color w:val="FF0000"/>
          <w:sz w:val="24"/>
          <w:szCs w:val="24"/>
        </w:rPr>
        <w:t xml:space="preserve">Secretaria Municipal de </w:t>
      </w:r>
      <w:r w:rsidR="00210E29">
        <w:rPr>
          <w:color w:val="FF0000"/>
          <w:sz w:val="24"/>
          <w:szCs w:val="24"/>
        </w:rPr>
        <w:t xml:space="preserve">Educação, </w:t>
      </w:r>
      <w:r w:rsidRPr="00DB1991">
        <w:rPr>
          <w:color w:val="FF0000"/>
          <w:sz w:val="24"/>
          <w:szCs w:val="24"/>
        </w:rPr>
        <w:t xml:space="preserve">Cultura e Turismo de </w:t>
      </w:r>
      <w:r w:rsidR="00AA2B52">
        <w:rPr>
          <w:color w:val="FF0000"/>
          <w:sz w:val="24"/>
          <w:szCs w:val="24"/>
        </w:rPr>
        <w:t>Lagamar</w:t>
      </w:r>
      <w:r w:rsidRPr="00DB1991">
        <w:rPr>
          <w:color w:val="FF0000"/>
          <w:sz w:val="24"/>
          <w:szCs w:val="24"/>
        </w:rPr>
        <w:t xml:space="preserve">/MG </w:t>
      </w:r>
      <w:r w:rsidRPr="00DB1991">
        <w:rPr>
          <w:rFonts w:asciiTheme="minorHAnsi" w:hAnsiTheme="minorHAnsi" w:cstheme="minorBidi"/>
          <w:color w:val="000000" w:themeColor="text1"/>
          <w:sz w:val="24"/>
          <w:szCs w:val="24"/>
        </w:rPr>
        <w:t xml:space="preserve">torna público o presente edital elaborado com base na </w:t>
      </w:r>
      <w:hyperlink r:id="rId12" w:anchor=":~:text=1%C2%BA%20Esta%20Lei%20institui%20a,acesso%20%C3%A0%20cultura%20no%20Brasil.">
        <w:r w:rsidRPr="00DB1991">
          <w:rPr>
            <w:rFonts w:asciiTheme="minorHAnsi" w:hAnsiTheme="minorHAnsi" w:cstheme="minorBidi"/>
            <w:color w:val="0D0D0D" w:themeColor="text1" w:themeTint="F2"/>
            <w:sz w:val="24"/>
            <w:szCs w:val="24"/>
          </w:rPr>
          <w:t>Lei nº 14.399/2022</w:t>
        </w:r>
      </w:hyperlink>
      <w:r w:rsidRPr="00DB1991">
        <w:rPr>
          <w:rFonts w:asciiTheme="minorHAnsi" w:hAnsiTheme="minorHAnsi" w:cstheme="minorBidi"/>
          <w:color w:val="0D0D0D" w:themeColor="text1" w:themeTint="F2"/>
          <w:sz w:val="24"/>
          <w:szCs w:val="24"/>
        </w:rPr>
        <w:t xml:space="preserve"> (Lei PNAB), na </w:t>
      </w:r>
      <w:hyperlink r:id="rId13">
        <w:r w:rsidRPr="00DB1991">
          <w:rPr>
            <w:rStyle w:val="Hyperlink"/>
            <w:rFonts w:asciiTheme="minorHAnsi" w:hAnsiTheme="minorHAnsi" w:cstheme="minorBidi"/>
            <w:color w:val="0D0D0D" w:themeColor="text1" w:themeTint="F2"/>
            <w:sz w:val="24"/>
            <w:szCs w:val="24"/>
          </w:rPr>
          <w:t>Lei nº 14.903/2024</w:t>
        </w:r>
      </w:hyperlink>
      <w:r w:rsidRPr="00DB1991">
        <w:rPr>
          <w:rFonts w:asciiTheme="minorHAnsi" w:hAnsiTheme="minorHAnsi" w:cstheme="minorBidi"/>
          <w:color w:val="0D0D0D" w:themeColor="text1" w:themeTint="F2"/>
          <w:sz w:val="24"/>
          <w:szCs w:val="24"/>
        </w:rPr>
        <w:t xml:space="preserve"> (Marco regulatório do fomento à cultura), no </w:t>
      </w:r>
      <w:hyperlink r:id="rId14" w:anchor=":~:text=%C3%89%20obrigat%C3%B3ria%20a%20exibi%C3%A7%C3%A3o%20das,de%20a%C3%A7%C3%B5es%20relativas%20%C3%A0%20Pol%C3%ADtica%2C">
        <w:r w:rsidRPr="00DB1991">
          <w:rPr>
            <w:rFonts w:asciiTheme="minorHAnsi" w:hAnsiTheme="minorHAnsi" w:cstheme="minorBidi"/>
            <w:color w:val="0D0D0D" w:themeColor="text1" w:themeTint="F2"/>
            <w:sz w:val="24"/>
            <w:szCs w:val="24"/>
          </w:rPr>
          <w:t>Decreto nº 11.740/2023</w:t>
        </w:r>
      </w:hyperlink>
      <w:r w:rsidRPr="00DB1991">
        <w:rPr>
          <w:rFonts w:asciiTheme="minorHAnsi" w:hAnsiTheme="minorHAnsi" w:cstheme="minorBidi"/>
          <w:color w:val="0D0D0D" w:themeColor="text1" w:themeTint="F2"/>
          <w:sz w:val="24"/>
          <w:szCs w:val="24"/>
        </w:rPr>
        <w:t xml:space="preserve"> (Decreto PNAB), no </w:t>
      </w:r>
      <w:hyperlink r:id="rId15" w:history="1">
        <w:r w:rsidRPr="00DB1991">
          <w:rPr>
            <w:rStyle w:val="Hyperlink"/>
            <w:rFonts w:asciiTheme="minorHAnsi" w:hAnsiTheme="minorHAnsi" w:cstheme="minorBidi"/>
            <w:color w:val="0D0D0D" w:themeColor="text1" w:themeTint="F2"/>
            <w:sz w:val="24"/>
            <w:szCs w:val="24"/>
          </w:rPr>
          <w:t>Decreto nº 11.453/2023 (Decreto de Fomento)</w:t>
        </w:r>
      </w:hyperlink>
      <w:r w:rsidRPr="00DB1991">
        <w:rPr>
          <w:rFonts w:asciiTheme="minorHAnsi" w:hAnsiTheme="minorHAnsi" w:cstheme="minorBidi"/>
          <w:color w:val="0D0D0D" w:themeColor="text1" w:themeTint="F2"/>
          <w:sz w:val="24"/>
          <w:szCs w:val="24"/>
        </w:rPr>
        <w:t xml:space="preserve"> e na </w:t>
      </w:r>
      <w:hyperlink r:id="rId16">
        <w:r w:rsidRPr="00DB1991">
          <w:rPr>
            <w:rStyle w:val="Hyperlink"/>
            <w:rFonts w:asciiTheme="minorHAnsi" w:hAnsiTheme="minorHAnsi" w:cstheme="minorBidi"/>
            <w:color w:val="0D0D0D" w:themeColor="text1" w:themeTint="F2"/>
            <w:sz w:val="24"/>
            <w:szCs w:val="24"/>
          </w:rPr>
          <w:t>Instrução Normativa MINC nº 10/2023</w:t>
        </w:r>
      </w:hyperlink>
      <w:r w:rsidRPr="00DB1991">
        <w:rPr>
          <w:rFonts w:asciiTheme="minorHAnsi" w:hAnsiTheme="minorHAnsi" w:cstheme="minorBidi"/>
          <w:color w:val="0D0D0D" w:themeColor="text1" w:themeTint="F2"/>
          <w:sz w:val="24"/>
          <w:szCs w:val="24"/>
        </w:rPr>
        <w:t xml:space="preserve"> (IN PNAB de Ações Afirmativas e Acessibilidade).</w:t>
      </w:r>
    </w:p>
    <w:p w:rsidR="005F2B9B" w:rsidRDefault="005F2B9B">
      <w:pPr>
        <w:pBdr>
          <w:top w:val="nil"/>
          <w:left w:val="nil"/>
          <w:bottom w:val="nil"/>
          <w:right w:val="nil"/>
          <w:between w:val="nil"/>
        </w:pBdr>
        <w:spacing w:before="240" w:after="200" w:line="240" w:lineRule="auto"/>
        <w:jc w:val="both"/>
        <w:rPr>
          <w:color w:val="000000"/>
          <w:sz w:val="24"/>
          <w:szCs w:val="24"/>
        </w:rPr>
      </w:pPr>
    </w:p>
    <w:p w:rsidR="002F0C4B" w:rsidRPr="00112DBC" w:rsidRDefault="005668FF" w:rsidP="00684842">
      <w:pPr>
        <w:pStyle w:val="PargrafodaLista"/>
        <w:numPr>
          <w:ilvl w:val="0"/>
          <w:numId w:val="9"/>
        </w:numPr>
        <w:pBdr>
          <w:top w:val="nil"/>
          <w:left w:val="nil"/>
          <w:bottom w:val="nil"/>
          <w:right w:val="nil"/>
          <w:between w:val="nil"/>
        </w:pBdr>
        <w:spacing w:before="220" w:after="0"/>
        <w:ind w:left="284" w:hanging="284"/>
        <w:jc w:val="both"/>
        <w:rPr>
          <w:b/>
          <w:color w:val="000000"/>
          <w:sz w:val="24"/>
          <w:szCs w:val="24"/>
        </w:rPr>
      </w:pPr>
      <w:r w:rsidRPr="00112DBC">
        <w:rPr>
          <w:b/>
          <w:color w:val="000000"/>
          <w:sz w:val="24"/>
          <w:szCs w:val="24"/>
        </w:rPr>
        <w:t xml:space="preserve">INFORMAÇÕES GERAIS </w:t>
      </w:r>
    </w:p>
    <w:p w:rsidR="002F0C4B" w:rsidRPr="00112DBC" w:rsidRDefault="005668FF" w:rsidP="00112DBC">
      <w:pPr>
        <w:pStyle w:val="PargrafodaLista"/>
        <w:numPr>
          <w:ilvl w:val="0"/>
          <w:numId w:val="10"/>
        </w:numPr>
        <w:pBdr>
          <w:top w:val="nil"/>
          <w:left w:val="nil"/>
          <w:bottom w:val="nil"/>
          <w:right w:val="nil"/>
          <w:between w:val="nil"/>
        </w:pBdr>
        <w:spacing w:after="220"/>
        <w:jc w:val="both"/>
        <w:rPr>
          <w:b/>
          <w:color w:val="000000"/>
          <w:sz w:val="24"/>
          <w:szCs w:val="24"/>
        </w:rPr>
      </w:pPr>
      <w:r w:rsidRPr="00112DBC">
        <w:rPr>
          <w:b/>
          <w:color w:val="000000"/>
          <w:sz w:val="24"/>
          <w:szCs w:val="24"/>
        </w:rPr>
        <w:t>Objeto do Edital</w:t>
      </w:r>
    </w:p>
    <w:p w:rsidR="002F0C4B" w:rsidRDefault="00112DBC">
      <w:pPr>
        <w:spacing w:before="240" w:after="200"/>
        <w:jc w:val="both"/>
        <w:rPr>
          <w:color w:val="000000"/>
          <w:sz w:val="24"/>
          <w:szCs w:val="24"/>
        </w:rPr>
      </w:pPr>
      <w:r>
        <w:rPr>
          <w:color w:val="000000"/>
          <w:sz w:val="24"/>
          <w:szCs w:val="24"/>
        </w:rPr>
        <w:t xml:space="preserve">2.1 </w:t>
      </w:r>
      <w:r w:rsidR="005668FF">
        <w:rPr>
          <w:color w:val="000000"/>
          <w:sz w:val="24"/>
          <w:szCs w:val="24"/>
        </w:rPr>
        <w:t>O objeto deste Edital é a premiação de agentes culturais que tenham prestado relevante contribuição ao desenvolvimento artístico ou cultural do</w:t>
      </w:r>
      <w:r w:rsidR="00A86333">
        <w:rPr>
          <w:color w:val="000000"/>
          <w:sz w:val="24"/>
          <w:szCs w:val="24"/>
        </w:rPr>
        <w:t xml:space="preserve"> </w:t>
      </w:r>
      <w:r w:rsidR="00B02376">
        <w:rPr>
          <w:rFonts w:asciiTheme="minorHAnsi" w:hAnsiTheme="minorHAnsi" w:cstheme="minorHAnsi"/>
          <w:color w:val="FF0000"/>
          <w:sz w:val="24"/>
          <w:szCs w:val="24"/>
        </w:rPr>
        <w:t xml:space="preserve">Município de </w:t>
      </w:r>
      <w:r w:rsidR="00AA2B52">
        <w:rPr>
          <w:rFonts w:asciiTheme="minorHAnsi" w:hAnsiTheme="minorHAnsi" w:cstheme="minorHAnsi"/>
          <w:color w:val="FF0000"/>
          <w:sz w:val="24"/>
          <w:szCs w:val="24"/>
        </w:rPr>
        <w:t>Lagamar</w:t>
      </w:r>
      <w:r w:rsidR="00B02376" w:rsidRPr="00DB1991">
        <w:rPr>
          <w:rFonts w:asciiTheme="minorHAnsi" w:hAnsiTheme="minorHAnsi" w:cstheme="minorHAnsi"/>
          <w:color w:val="FF0000"/>
          <w:sz w:val="24"/>
          <w:szCs w:val="24"/>
        </w:rPr>
        <w:t>/MG</w:t>
      </w:r>
      <w:r w:rsidR="005668FF">
        <w:rPr>
          <w:color w:val="FF0000"/>
          <w:sz w:val="24"/>
          <w:szCs w:val="24"/>
        </w:rPr>
        <w:t>,</w:t>
      </w:r>
      <w:r w:rsidR="005668FF">
        <w:rPr>
          <w:color w:val="000000"/>
          <w:sz w:val="24"/>
          <w:szCs w:val="24"/>
        </w:rPr>
        <w:t xml:space="preserve"> observadas as categorias descritas no Anexo I deste Edital.</w:t>
      </w:r>
    </w:p>
    <w:p w:rsidR="002F0C4B" w:rsidRDefault="00112DBC">
      <w:pPr>
        <w:spacing w:before="240" w:after="200"/>
        <w:jc w:val="both"/>
        <w:rPr>
          <w:color w:val="FF0000"/>
          <w:sz w:val="24"/>
          <w:szCs w:val="24"/>
        </w:rPr>
      </w:pPr>
      <w:proofErr w:type="gramStart"/>
      <w:r>
        <w:rPr>
          <w:color w:val="000000"/>
          <w:sz w:val="24"/>
          <w:szCs w:val="24"/>
        </w:rPr>
        <w:t xml:space="preserve">2.2 </w:t>
      </w:r>
      <w:r w:rsidR="005668FF">
        <w:rPr>
          <w:color w:val="000000"/>
          <w:sz w:val="24"/>
          <w:szCs w:val="24"/>
        </w:rPr>
        <w:t>Trata-se</w:t>
      </w:r>
      <w:proofErr w:type="gramEnd"/>
      <w:r w:rsidR="005668FF">
        <w:rPr>
          <w:color w:val="000000"/>
          <w:sz w:val="24"/>
          <w:szCs w:val="24"/>
        </w:rPr>
        <w:t xml:space="preserve">, portanto, de reconhecimento pela contribuição já realizada pelo agente cultural ao </w:t>
      </w:r>
      <w:r w:rsidR="00B02376">
        <w:rPr>
          <w:rFonts w:asciiTheme="minorHAnsi" w:hAnsiTheme="minorHAnsi" w:cstheme="minorHAnsi"/>
          <w:color w:val="FF0000"/>
          <w:sz w:val="24"/>
          <w:szCs w:val="24"/>
        </w:rPr>
        <w:t xml:space="preserve">Município </w:t>
      </w:r>
      <w:r w:rsidR="00AA2B52">
        <w:rPr>
          <w:rFonts w:asciiTheme="minorHAnsi" w:hAnsiTheme="minorHAnsi" w:cstheme="minorHAnsi"/>
          <w:color w:val="FF0000"/>
          <w:sz w:val="24"/>
          <w:szCs w:val="24"/>
        </w:rPr>
        <w:t>de Lagamar</w:t>
      </w:r>
      <w:r w:rsidR="00AA2B52" w:rsidRPr="00DB1991">
        <w:rPr>
          <w:rFonts w:asciiTheme="minorHAnsi" w:hAnsiTheme="minorHAnsi" w:cstheme="minorHAnsi"/>
          <w:color w:val="FF0000"/>
          <w:sz w:val="24"/>
          <w:szCs w:val="24"/>
        </w:rPr>
        <w:t>/MG</w:t>
      </w:r>
      <w:r w:rsidR="005668FF">
        <w:rPr>
          <w:color w:val="FF0000"/>
          <w:sz w:val="24"/>
          <w:szCs w:val="24"/>
        </w:rPr>
        <w:t>.</w:t>
      </w:r>
    </w:p>
    <w:p w:rsidR="002F0C4B" w:rsidRDefault="00112DBC">
      <w:pPr>
        <w:spacing w:before="240" w:after="200"/>
        <w:jc w:val="both"/>
        <w:rPr>
          <w:color w:val="000000"/>
          <w:sz w:val="24"/>
          <w:szCs w:val="24"/>
          <w:highlight w:val="cyan"/>
        </w:rPr>
      </w:pPr>
      <w:r>
        <w:rPr>
          <w:color w:val="000000" w:themeColor="text1"/>
          <w:sz w:val="24"/>
          <w:szCs w:val="24"/>
        </w:rPr>
        <w:lastRenderedPageBreak/>
        <w:t xml:space="preserve">2.3 </w:t>
      </w:r>
      <w:r w:rsidR="005668FF" w:rsidRPr="0666CB95">
        <w:rPr>
          <w:color w:val="000000" w:themeColor="text1"/>
          <w:sz w:val="24"/>
          <w:szCs w:val="24"/>
        </w:rPr>
        <w:t xml:space="preserve">O prêmio possui natureza jurídica de doação sem encargo, ou seja, será realizado por meio de pagamento direto ao contemplado, sem estabelecimento de obrigações futuras, sem exigência de contrapartida, sem necessidade de assinatura de instrumento jurídico, sem prestação de contas, conforme autoriza </w:t>
      </w:r>
      <w:r w:rsidR="003C7F49" w:rsidRPr="0666CB95">
        <w:rPr>
          <w:color w:val="000000" w:themeColor="text1"/>
          <w:sz w:val="24"/>
          <w:szCs w:val="24"/>
        </w:rPr>
        <w:t xml:space="preserve">a Lei nº </w:t>
      </w:r>
      <w:r w:rsidR="0CA00314" w:rsidRPr="0666CB95">
        <w:rPr>
          <w:color w:val="000000" w:themeColor="text1"/>
          <w:sz w:val="24"/>
          <w:szCs w:val="24"/>
        </w:rPr>
        <w:t>14.903/2024</w:t>
      </w:r>
      <w:r w:rsidR="003C7F49" w:rsidRPr="0666CB95">
        <w:rPr>
          <w:color w:val="000000" w:themeColor="text1"/>
          <w:sz w:val="24"/>
          <w:szCs w:val="24"/>
        </w:rPr>
        <w:t>.</w:t>
      </w:r>
    </w:p>
    <w:p w:rsidR="002F0C4B" w:rsidRPr="00813EB9" w:rsidRDefault="005668FF" w:rsidP="00813EB9">
      <w:pPr>
        <w:pStyle w:val="PargrafodaLista"/>
        <w:numPr>
          <w:ilvl w:val="0"/>
          <w:numId w:val="10"/>
        </w:numPr>
        <w:pBdr>
          <w:top w:val="nil"/>
          <w:left w:val="nil"/>
          <w:bottom w:val="nil"/>
          <w:right w:val="nil"/>
          <w:between w:val="nil"/>
        </w:pBdr>
        <w:spacing w:before="240" w:after="200"/>
        <w:jc w:val="both"/>
        <w:rPr>
          <w:b/>
          <w:color w:val="000000"/>
          <w:sz w:val="24"/>
          <w:szCs w:val="24"/>
        </w:rPr>
      </w:pPr>
      <w:r w:rsidRPr="00813EB9">
        <w:rPr>
          <w:b/>
          <w:color w:val="000000"/>
          <w:sz w:val="24"/>
          <w:szCs w:val="24"/>
        </w:rPr>
        <w:t>Quantidade de agentes culturais</w:t>
      </w:r>
      <w:sdt>
        <w:sdtPr>
          <w:tag w:val="goog_rdk_6"/>
          <w:id w:val="-418334707"/>
        </w:sdtPr>
        <w:sdtContent>
          <w:r w:rsidRPr="00813EB9">
            <w:rPr>
              <w:b/>
              <w:color w:val="000000"/>
              <w:sz w:val="24"/>
              <w:szCs w:val="24"/>
            </w:rPr>
            <w:t xml:space="preserve"> a serem</w:t>
          </w:r>
        </w:sdtContent>
      </w:sdt>
      <w:sdt>
        <w:sdtPr>
          <w:tag w:val="goog_rdk_7"/>
          <w:id w:val="876512751"/>
        </w:sdtPr>
        <w:sdtContent>
          <w:r w:rsidR="004D5F14">
            <w:t xml:space="preserve"> </w:t>
          </w:r>
        </w:sdtContent>
      </w:sdt>
      <w:r w:rsidRPr="00813EB9">
        <w:rPr>
          <w:b/>
          <w:color w:val="000000"/>
          <w:sz w:val="24"/>
          <w:szCs w:val="24"/>
        </w:rPr>
        <w:t>premiados</w:t>
      </w:r>
    </w:p>
    <w:p w:rsidR="002F0C4B" w:rsidRDefault="00884F8A">
      <w:pPr>
        <w:pBdr>
          <w:top w:val="nil"/>
          <w:left w:val="nil"/>
          <w:bottom w:val="nil"/>
          <w:right w:val="nil"/>
          <w:between w:val="nil"/>
        </w:pBdr>
        <w:spacing w:before="240" w:after="200" w:line="240" w:lineRule="auto"/>
        <w:jc w:val="both"/>
        <w:rPr>
          <w:color w:val="000000"/>
          <w:sz w:val="24"/>
          <w:szCs w:val="24"/>
        </w:rPr>
      </w:pPr>
      <w:r>
        <w:rPr>
          <w:color w:val="000000"/>
          <w:sz w:val="24"/>
          <w:szCs w:val="24"/>
        </w:rPr>
        <w:t>2.4. Serão</w:t>
      </w:r>
      <w:r w:rsidR="005668FF">
        <w:rPr>
          <w:color w:val="000000"/>
          <w:sz w:val="24"/>
          <w:szCs w:val="24"/>
        </w:rPr>
        <w:t xml:space="preserve"> premiados </w:t>
      </w:r>
      <w:r>
        <w:rPr>
          <w:color w:val="FF0000"/>
          <w:sz w:val="24"/>
          <w:szCs w:val="24"/>
        </w:rPr>
        <w:t>10</w:t>
      </w:r>
      <w:r w:rsidR="00813EB9">
        <w:rPr>
          <w:color w:val="FF0000"/>
          <w:sz w:val="24"/>
          <w:szCs w:val="24"/>
        </w:rPr>
        <w:t xml:space="preserve"> (</w:t>
      </w:r>
      <w:r>
        <w:rPr>
          <w:color w:val="FF0000"/>
          <w:sz w:val="24"/>
          <w:szCs w:val="24"/>
        </w:rPr>
        <w:t>dez</w:t>
      </w:r>
      <w:r w:rsidR="00813EB9">
        <w:rPr>
          <w:color w:val="FF0000"/>
          <w:sz w:val="24"/>
          <w:szCs w:val="24"/>
        </w:rPr>
        <w:t>)</w:t>
      </w:r>
      <w:r w:rsidR="005668FF">
        <w:rPr>
          <w:color w:val="FF0000"/>
          <w:sz w:val="24"/>
          <w:szCs w:val="24"/>
        </w:rPr>
        <w:t xml:space="preserve"> agentes culturais</w:t>
      </w:r>
      <w:r w:rsidR="005668FF">
        <w:rPr>
          <w:color w:val="000000"/>
          <w:sz w:val="24"/>
          <w:szCs w:val="24"/>
        </w:rPr>
        <w:t>.</w:t>
      </w:r>
    </w:p>
    <w:p w:rsidR="002F0C4B" w:rsidRDefault="00884F8A">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highlight w:val="white"/>
        </w:rPr>
        <w:t>2.5. Contudo</w:t>
      </w:r>
      <w:r w:rsidR="005668FF">
        <w:rPr>
          <w:color w:val="000000"/>
          <w:sz w:val="24"/>
          <w:szCs w:val="24"/>
          <w:highlight w:val="white"/>
        </w:rPr>
        <w:t>, caso haja orçamento e interesse público, o edital poderá ser suplementado, ou seja, caso haja saldo de recursos da PNAB oriundo de outros editais ou rendimentos as vagas podem ser ampliadas. </w:t>
      </w:r>
    </w:p>
    <w:p w:rsidR="002F0C4B" w:rsidRPr="00813EB9" w:rsidRDefault="005668FF" w:rsidP="00813EB9">
      <w:pPr>
        <w:pStyle w:val="PargrafodaLista"/>
        <w:numPr>
          <w:ilvl w:val="0"/>
          <w:numId w:val="10"/>
        </w:numPr>
        <w:pBdr>
          <w:top w:val="nil"/>
          <w:left w:val="nil"/>
          <w:bottom w:val="nil"/>
          <w:right w:val="nil"/>
          <w:between w:val="nil"/>
        </w:pBdr>
        <w:spacing w:before="220" w:after="220"/>
        <w:rPr>
          <w:b/>
          <w:color w:val="000000"/>
          <w:sz w:val="24"/>
          <w:szCs w:val="24"/>
        </w:rPr>
      </w:pPr>
      <w:r w:rsidRPr="00813EB9">
        <w:rPr>
          <w:b/>
          <w:color w:val="000000"/>
          <w:sz w:val="24"/>
          <w:szCs w:val="24"/>
        </w:rPr>
        <w:t>Valor da premiação</w:t>
      </w:r>
    </w:p>
    <w:p w:rsidR="002F0C4B" w:rsidRDefault="00AD0F3B">
      <w:pPr>
        <w:spacing w:before="240" w:after="240"/>
        <w:rPr>
          <w:color w:val="000000"/>
          <w:sz w:val="24"/>
          <w:szCs w:val="24"/>
        </w:rPr>
      </w:pPr>
      <w:proofErr w:type="gramStart"/>
      <w:r>
        <w:rPr>
          <w:color w:val="000000"/>
          <w:sz w:val="24"/>
          <w:szCs w:val="24"/>
        </w:rPr>
        <w:t xml:space="preserve">2.6 </w:t>
      </w:r>
      <w:r w:rsidR="005668FF">
        <w:rPr>
          <w:color w:val="000000"/>
          <w:sz w:val="24"/>
          <w:szCs w:val="24"/>
        </w:rPr>
        <w:t>Cada</w:t>
      </w:r>
      <w:proofErr w:type="gramEnd"/>
      <w:r w:rsidR="005668FF">
        <w:rPr>
          <w:color w:val="000000"/>
          <w:sz w:val="24"/>
          <w:szCs w:val="24"/>
        </w:rPr>
        <w:t xml:space="preserve"> agente cultural selecionado receberá a premiação conforme as categorias previstas no Anexo I deste Edital.</w:t>
      </w:r>
    </w:p>
    <w:p w:rsidR="002F0C4B" w:rsidRDefault="00AD0F3B" w:rsidP="00715667">
      <w:pPr>
        <w:spacing w:before="240" w:after="240"/>
        <w:jc w:val="both"/>
        <w:rPr>
          <w:sz w:val="24"/>
          <w:szCs w:val="24"/>
        </w:rPr>
      </w:pPr>
      <w:r>
        <w:rPr>
          <w:color w:val="000000"/>
          <w:sz w:val="24"/>
          <w:szCs w:val="24"/>
        </w:rPr>
        <w:t xml:space="preserve">2.7 </w:t>
      </w:r>
      <w:r w:rsidR="005668FF">
        <w:rPr>
          <w:color w:val="000000"/>
          <w:sz w:val="24"/>
          <w:szCs w:val="24"/>
        </w:rPr>
        <w:t xml:space="preserve">O valor recebido pelas pessoas físicas </w:t>
      </w:r>
      <w:r w:rsidR="00EA6591">
        <w:rPr>
          <w:color w:val="000000"/>
          <w:sz w:val="24"/>
          <w:szCs w:val="24"/>
        </w:rPr>
        <w:t>é</w:t>
      </w:r>
      <w:r w:rsidR="008D64A8">
        <w:rPr>
          <w:color w:val="000000"/>
          <w:sz w:val="24"/>
          <w:szCs w:val="24"/>
        </w:rPr>
        <w:t xml:space="preserve"> isento de Imposto de Renda, ou seja,</w:t>
      </w:r>
      <w:r w:rsidR="00E02EEB">
        <w:rPr>
          <w:color w:val="000000"/>
          <w:sz w:val="24"/>
          <w:szCs w:val="24"/>
        </w:rPr>
        <w:t xml:space="preserve"> o agente cultural pessoa física não vai ter desconto de imposto de renda sobre o valor recebido.</w:t>
      </w:r>
    </w:p>
    <w:p w:rsidR="002F0C4B" w:rsidRPr="00715667" w:rsidRDefault="00AD0F3B" w:rsidP="00715667">
      <w:pPr>
        <w:shd w:val="clear" w:color="auto" w:fill="FFFFFF"/>
        <w:spacing w:before="120" w:after="120" w:line="276" w:lineRule="auto"/>
        <w:jc w:val="both"/>
        <w:rPr>
          <w:sz w:val="24"/>
          <w:szCs w:val="24"/>
        </w:rPr>
      </w:pPr>
      <w:r>
        <w:rPr>
          <w:sz w:val="24"/>
          <w:szCs w:val="24"/>
        </w:rPr>
        <w:t xml:space="preserve">2.8 </w:t>
      </w:r>
      <w:r w:rsidR="005668FF">
        <w:rPr>
          <w:sz w:val="24"/>
          <w:szCs w:val="24"/>
        </w:rPr>
        <w:t xml:space="preserve">O valor do prêmio concedido às pessoas jurídicas não terá a retenção na fonte do Imposto de Renda, podendo haver a incidência posterior do tributo, cujo recolhimento ficará a cargo do </w:t>
      </w:r>
      <w:r w:rsidR="005668FF" w:rsidRPr="00715667">
        <w:rPr>
          <w:sz w:val="24"/>
          <w:szCs w:val="24"/>
        </w:rPr>
        <w:t>agente cultural, caso este não desfrute de isenção expressamente outorgada por lei.</w:t>
      </w:r>
    </w:p>
    <w:p w:rsidR="002F0C4B" w:rsidRPr="00715667" w:rsidRDefault="00AD0F3B" w:rsidP="00715667">
      <w:pPr>
        <w:spacing w:before="240" w:after="240"/>
        <w:jc w:val="both"/>
        <w:rPr>
          <w:color w:val="FF0000"/>
          <w:sz w:val="24"/>
          <w:szCs w:val="24"/>
        </w:rPr>
      </w:pPr>
      <w:r w:rsidRPr="00715667">
        <w:rPr>
          <w:color w:val="000000"/>
          <w:sz w:val="24"/>
          <w:szCs w:val="24"/>
        </w:rPr>
        <w:t xml:space="preserve">2.9 </w:t>
      </w:r>
      <w:r w:rsidR="005668FF" w:rsidRPr="00715667">
        <w:rPr>
          <w:color w:val="000000"/>
          <w:sz w:val="24"/>
          <w:szCs w:val="24"/>
        </w:rPr>
        <w:t xml:space="preserve">O valor total deste edital é de </w:t>
      </w:r>
      <w:r w:rsidR="00D67A57" w:rsidRPr="00CE19A4">
        <w:rPr>
          <w:rFonts w:eastAsia="Times New Roman"/>
          <w:color w:val="FF0000"/>
          <w:sz w:val="24"/>
          <w:szCs w:val="24"/>
        </w:rPr>
        <w:t>R</w:t>
      </w:r>
      <w:r w:rsidR="00D67A57" w:rsidRPr="00CE19A4">
        <w:rPr>
          <w:color w:val="FF0000"/>
          <w:sz w:val="24"/>
          <w:szCs w:val="24"/>
        </w:rPr>
        <w:t>$</w:t>
      </w:r>
      <w:r w:rsidR="00D67A57">
        <w:rPr>
          <w:color w:val="FF0000"/>
          <w:sz w:val="24"/>
          <w:szCs w:val="24"/>
        </w:rPr>
        <w:t>49.276,75</w:t>
      </w:r>
      <w:r w:rsidR="00D67A57" w:rsidRPr="00715667">
        <w:rPr>
          <w:color w:val="FF0000"/>
          <w:sz w:val="24"/>
          <w:szCs w:val="24"/>
        </w:rPr>
        <w:t xml:space="preserve"> (</w:t>
      </w:r>
      <w:r w:rsidR="00D67A57">
        <w:rPr>
          <w:color w:val="FF0000"/>
          <w:sz w:val="24"/>
          <w:szCs w:val="24"/>
        </w:rPr>
        <w:t>quarenta e nove mil, duzentos e setenta e seis reais e setenta e cinco</w:t>
      </w:r>
      <w:r w:rsidR="00D67A57" w:rsidRPr="00715667">
        <w:rPr>
          <w:color w:val="FF0000"/>
          <w:sz w:val="24"/>
          <w:szCs w:val="24"/>
        </w:rPr>
        <w:t xml:space="preserve"> centavos</w:t>
      </w:r>
      <w:r w:rsidR="00D67A57">
        <w:rPr>
          <w:color w:val="FF0000"/>
          <w:sz w:val="24"/>
          <w:szCs w:val="24"/>
        </w:rPr>
        <w:t>)</w:t>
      </w:r>
      <w:r w:rsidR="00D67A57" w:rsidRPr="00715667">
        <w:rPr>
          <w:color w:val="FF0000"/>
          <w:sz w:val="24"/>
          <w:szCs w:val="24"/>
        </w:rPr>
        <w:t>.</w:t>
      </w:r>
    </w:p>
    <w:p w:rsidR="002F0C4B" w:rsidRDefault="00AD0F3B" w:rsidP="00715667">
      <w:pPr>
        <w:pStyle w:val="PargrafodaLista"/>
        <w:numPr>
          <w:ilvl w:val="1"/>
          <w:numId w:val="11"/>
        </w:numPr>
        <w:spacing w:before="240" w:after="240"/>
        <w:jc w:val="both"/>
        <w:rPr>
          <w:color w:val="FF0000"/>
          <w:sz w:val="24"/>
          <w:szCs w:val="24"/>
        </w:rPr>
      </w:pPr>
      <w:r w:rsidRPr="00715667">
        <w:rPr>
          <w:color w:val="FF0000"/>
          <w:sz w:val="24"/>
          <w:szCs w:val="24"/>
        </w:rPr>
        <w:t>A despesa correrá à conta da dotação orçamentária consignada no orçamento vigente;</w:t>
      </w:r>
    </w:p>
    <w:p w:rsidR="00715667" w:rsidRPr="00715667" w:rsidRDefault="00715667" w:rsidP="00715667">
      <w:pPr>
        <w:pStyle w:val="PargrafodaLista"/>
        <w:spacing w:before="240" w:after="240"/>
        <w:ind w:left="420"/>
        <w:jc w:val="both"/>
        <w:rPr>
          <w:color w:val="FF0000"/>
          <w:sz w:val="24"/>
          <w:szCs w:val="24"/>
        </w:rPr>
      </w:pPr>
    </w:p>
    <w:p w:rsidR="002F0C4B" w:rsidRDefault="005668FF" w:rsidP="00AD0F3B">
      <w:pPr>
        <w:pStyle w:val="PargrafodaLista"/>
        <w:numPr>
          <w:ilvl w:val="0"/>
          <w:numId w:val="10"/>
        </w:numPr>
        <w:pBdr>
          <w:top w:val="nil"/>
          <w:left w:val="nil"/>
          <w:bottom w:val="nil"/>
          <w:right w:val="nil"/>
          <w:between w:val="nil"/>
        </w:pBdr>
        <w:spacing w:before="240" w:after="240"/>
        <w:rPr>
          <w:b/>
          <w:color w:val="000000"/>
          <w:sz w:val="24"/>
          <w:szCs w:val="24"/>
        </w:rPr>
      </w:pPr>
      <w:r w:rsidRPr="00715667">
        <w:rPr>
          <w:b/>
          <w:color w:val="000000"/>
          <w:sz w:val="24"/>
          <w:szCs w:val="24"/>
        </w:rPr>
        <w:t xml:space="preserve"> Prazo de inscrição</w:t>
      </w:r>
    </w:p>
    <w:p w:rsidR="00715667" w:rsidRPr="00715667" w:rsidRDefault="00715667" w:rsidP="00715667">
      <w:pPr>
        <w:pStyle w:val="PargrafodaLista"/>
        <w:pBdr>
          <w:top w:val="nil"/>
          <w:left w:val="nil"/>
          <w:bottom w:val="nil"/>
          <w:right w:val="nil"/>
          <w:between w:val="nil"/>
        </w:pBdr>
        <w:spacing w:before="240" w:after="240"/>
        <w:ind w:left="1440"/>
        <w:rPr>
          <w:b/>
          <w:color w:val="000000"/>
          <w:sz w:val="24"/>
          <w:szCs w:val="24"/>
        </w:rPr>
      </w:pPr>
    </w:p>
    <w:p w:rsidR="00AD0F3B" w:rsidRPr="00715667" w:rsidRDefault="00AD0F3B" w:rsidP="00AD0F3B">
      <w:pPr>
        <w:pStyle w:val="PargrafodaLista"/>
        <w:numPr>
          <w:ilvl w:val="1"/>
          <w:numId w:val="11"/>
        </w:num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715667">
        <w:rPr>
          <w:rFonts w:asciiTheme="minorHAnsi" w:hAnsiTheme="minorHAnsi" w:cstheme="minorHAnsi"/>
          <w:color w:val="FF0000"/>
          <w:sz w:val="24"/>
          <w:szCs w:val="24"/>
        </w:rPr>
        <w:t xml:space="preserve">Do dia </w:t>
      </w:r>
      <w:r w:rsidR="00E84F3E">
        <w:rPr>
          <w:rFonts w:asciiTheme="minorHAnsi" w:hAnsiTheme="minorHAnsi" w:cstheme="minorHAnsi"/>
          <w:color w:val="FF0000"/>
          <w:sz w:val="24"/>
          <w:szCs w:val="24"/>
        </w:rPr>
        <w:t>01/11/2024 ao dia 17/11/2024</w:t>
      </w:r>
      <w:r w:rsidRPr="00715667">
        <w:rPr>
          <w:rFonts w:asciiTheme="minorHAnsi" w:hAnsiTheme="minorHAnsi" w:cstheme="minorHAnsi"/>
          <w:color w:val="FF0000"/>
          <w:sz w:val="24"/>
          <w:szCs w:val="24"/>
        </w:rPr>
        <w:t xml:space="preserve"> </w:t>
      </w:r>
    </w:p>
    <w:p w:rsidR="002F0C4B" w:rsidRPr="00715667" w:rsidRDefault="005668FF" w:rsidP="00AD0F3B">
      <w:pPr>
        <w:pStyle w:val="PargrafodaLista"/>
        <w:numPr>
          <w:ilvl w:val="0"/>
          <w:numId w:val="10"/>
        </w:numPr>
        <w:pBdr>
          <w:top w:val="nil"/>
          <w:left w:val="nil"/>
          <w:bottom w:val="nil"/>
          <w:right w:val="nil"/>
          <w:between w:val="nil"/>
        </w:pBdr>
        <w:spacing w:before="240" w:after="240"/>
        <w:jc w:val="both"/>
        <w:rPr>
          <w:b/>
          <w:color w:val="000000"/>
          <w:sz w:val="24"/>
          <w:szCs w:val="24"/>
        </w:rPr>
      </w:pPr>
      <w:r w:rsidRPr="00715667">
        <w:rPr>
          <w:b/>
          <w:color w:val="000000"/>
          <w:sz w:val="24"/>
          <w:szCs w:val="24"/>
        </w:rPr>
        <w:t>Quem pode participar</w:t>
      </w:r>
    </w:p>
    <w:p w:rsidR="002F0C4B" w:rsidRPr="00715667" w:rsidRDefault="005668FF">
      <w:pPr>
        <w:pBdr>
          <w:top w:val="nil"/>
          <w:left w:val="nil"/>
          <w:bottom w:val="nil"/>
          <w:right w:val="nil"/>
          <w:between w:val="nil"/>
        </w:pBdr>
        <w:spacing w:before="120" w:after="120" w:line="240" w:lineRule="auto"/>
        <w:ind w:right="120"/>
        <w:jc w:val="both"/>
        <w:rPr>
          <w:color w:val="FF0000"/>
          <w:sz w:val="24"/>
          <w:szCs w:val="24"/>
        </w:rPr>
      </w:pPr>
      <w:r w:rsidRPr="00715667">
        <w:rPr>
          <w:color w:val="000000"/>
          <w:sz w:val="24"/>
          <w:szCs w:val="24"/>
        </w:rPr>
        <w:t>Pode se inscrever no Edital qualquer agente cultural com contribuição artística ou cultural no</w:t>
      </w:r>
      <w:r w:rsidR="00A86333" w:rsidRPr="00715667">
        <w:rPr>
          <w:color w:val="000000"/>
          <w:sz w:val="24"/>
          <w:szCs w:val="24"/>
        </w:rPr>
        <w:t xml:space="preserve"> </w:t>
      </w:r>
      <w:r w:rsidR="00AD0F3B" w:rsidRPr="00715667">
        <w:rPr>
          <w:color w:val="FF0000"/>
          <w:sz w:val="24"/>
          <w:szCs w:val="24"/>
        </w:rPr>
        <w:t xml:space="preserve">Município de </w:t>
      </w:r>
      <w:r w:rsidR="00AA2B52">
        <w:rPr>
          <w:color w:val="FF0000"/>
          <w:sz w:val="24"/>
          <w:szCs w:val="24"/>
        </w:rPr>
        <w:t>Lagamar</w:t>
      </w:r>
      <w:r w:rsidR="00715667">
        <w:rPr>
          <w:color w:val="FF0000"/>
          <w:sz w:val="24"/>
          <w:szCs w:val="24"/>
        </w:rPr>
        <w:t>/MG</w:t>
      </w:r>
      <w:r w:rsidR="00732CE9" w:rsidRPr="00715667">
        <w:rPr>
          <w:color w:val="FF0000"/>
          <w:sz w:val="24"/>
          <w:szCs w:val="24"/>
        </w:rPr>
        <w:t xml:space="preserve"> </w:t>
      </w:r>
      <w:r w:rsidRPr="00715667">
        <w:rPr>
          <w:color w:val="000000"/>
          <w:sz w:val="24"/>
          <w:szCs w:val="24"/>
        </w:rPr>
        <w:t>há pelo menos</w:t>
      </w:r>
      <w:r w:rsidR="00A86333" w:rsidRPr="00715667">
        <w:rPr>
          <w:color w:val="000000"/>
          <w:sz w:val="24"/>
          <w:szCs w:val="24"/>
        </w:rPr>
        <w:t xml:space="preserve"> </w:t>
      </w:r>
      <w:r w:rsidR="00AD0F3B" w:rsidRPr="00715667">
        <w:rPr>
          <w:color w:val="FF0000"/>
          <w:sz w:val="24"/>
          <w:szCs w:val="24"/>
        </w:rPr>
        <w:t>2 (dois) anos</w:t>
      </w:r>
      <w:r w:rsidRPr="00715667">
        <w:rPr>
          <w:color w:val="FF0000"/>
          <w:sz w:val="24"/>
          <w:szCs w:val="24"/>
        </w:rPr>
        <w:t>.</w:t>
      </w:r>
    </w:p>
    <w:p w:rsidR="00732CE9" w:rsidRDefault="00732CE9">
      <w:pPr>
        <w:pBdr>
          <w:top w:val="nil"/>
          <w:left w:val="nil"/>
          <w:bottom w:val="nil"/>
          <w:right w:val="nil"/>
          <w:between w:val="nil"/>
        </w:pBdr>
        <w:spacing w:before="120" w:after="120" w:line="240" w:lineRule="auto"/>
        <w:ind w:right="120"/>
        <w:jc w:val="both"/>
        <w:rPr>
          <w:color w:val="FF0000"/>
          <w:sz w:val="24"/>
          <w:szCs w:val="24"/>
        </w:rPr>
      </w:pPr>
      <w:proofErr w:type="spellStart"/>
      <w:r>
        <w:rPr>
          <w:color w:val="FF0000"/>
          <w:sz w:val="24"/>
          <w:szCs w:val="24"/>
        </w:rPr>
        <w:t>Obs</w:t>
      </w:r>
      <w:proofErr w:type="spellEnd"/>
      <w:r>
        <w:rPr>
          <w:color w:val="FF0000"/>
          <w:sz w:val="24"/>
          <w:szCs w:val="24"/>
        </w:rPr>
        <w:t>: Não vale como comprovação c</w:t>
      </w:r>
      <w:r w:rsidR="00AB315E">
        <w:rPr>
          <w:color w:val="FF0000"/>
          <w:sz w:val="24"/>
          <w:szCs w:val="24"/>
        </w:rPr>
        <w:t>ultural, atividades desenvolvid</w:t>
      </w:r>
      <w:r>
        <w:rPr>
          <w:color w:val="FF0000"/>
          <w:sz w:val="24"/>
          <w:szCs w:val="24"/>
        </w:rPr>
        <w:t xml:space="preserve">as em sala de aula </w:t>
      </w:r>
      <w:proofErr w:type="gramStart"/>
      <w:r>
        <w:rPr>
          <w:color w:val="FF0000"/>
          <w:sz w:val="24"/>
          <w:szCs w:val="24"/>
        </w:rPr>
        <w:t>como  matéria</w:t>
      </w:r>
      <w:proofErr w:type="gramEnd"/>
      <w:r>
        <w:rPr>
          <w:color w:val="FF0000"/>
          <w:sz w:val="24"/>
          <w:szCs w:val="24"/>
        </w:rPr>
        <w:t xml:space="preserve"> de atividade de grade cur</w:t>
      </w:r>
      <w:r w:rsidR="00C60BF3">
        <w:rPr>
          <w:color w:val="FF0000"/>
          <w:sz w:val="24"/>
          <w:szCs w:val="24"/>
        </w:rPr>
        <w:t xml:space="preserve">ricular, participação em palestras, </w:t>
      </w:r>
      <w:proofErr w:type="spellStart"/>
      <w:r w:rsidR="00C60BF3">
        <w:rPr>
          <w:color w:val="FF0000"/>
          <w:sz w:val="24"/>
          <w:szCs w:val="24"/>
        </w:rPr>
        <w:t>webinário</w:t>
      </w:r>
      <w:proofErr w:type="spellEnd"/>
      <w:r w:rsidR="00C60BF3">
        <w:rPr>
          <w:color w:val="FF0000"/>
          <w:sz w:val="24"/>
          <w:szCs w:val="24"/>
        </w:rPr>
        <w:t>,</w:t>
      </w:r>
      <w:r w:rsidR="00B02376">
        <w:rPr>
          <w:color w:val="FF0000"/>
          <w:sz w:val="24"/>
          <w:szCs w:val="24"/>
        </w:rPr>
        <w:t xml:space="preserve"> etc</w:t>
      </w:r>
      <w:r w:rsidR="00C60BF3">
        <w:rPr>
          <w:color w:val="FF0000"/>
          <w:sz w:val="24"/>
          <w:szCs w:val="24"/>
        </w:rPr>
        <w:t>.</w:t>
      </w:r>
    </w:p>
    <w:p w:rsidR="00AD0F3B" w:rsidRDefault="00AD0F3B">
      <w:pPr>
        <w:spacing w:after="0"/>
        <w:jc w:val="both"/>
        <w:rPr>
          <w:b/>
          <w:color w:val="000000"/>
          <w:sz w:val="24"/>
          <w:szCs w:val="24"/>
        </w:rPr>
      </w:pPr>
    </w:p>
    <w:p w:rsidR="002F0C4B" w:rsidRDefault="00AD0F3B">
      <w:pPr>
        <w:spacing w:after="0"/>
        <w:jc w:val="both"/>
        <w:rPr>
          <w:color w:val="000000"/>
          <w:sz w:val="24"/>
          <w:szCs w:val="24"/>
        </w:rPr>
      </w:pPr>
      <w:r>
        <w:rPr>
          <w:b/>
          <w:color w:val="000000"/>
          <w:sz w:val="24"/>
          <w:szCs w:val="24"/>
        </w:rPr>
        <w:t xml:space="preserve">2.12 </w:t>
      </w:r>
      <w:r w:rsidR="005668FF">
        <w:rPr>
          <w:b/>
          <w:color w:val="000000"/>
          <w:sz w:val="24"/>
          <w:szCs w:val="24"/>
        </w:rPr>
        <w:t>Agente Cultural</w:t>
      </w:r>
      <w:r w:rsidR="005668FF">
        <w:rPr>
          <w:color w:val="000000"/>
          <w:sz w:val="24"/>
          <w:szCs w:val="24"/>
        </w:rPr>
        <w:t xml:space="preserve"> é toda pessoa </w:t>
      </w:r>
      <w:r w:rsidR="00715667">
        <w:rPr>
          <w:color w:val="000000"/>
          <w:sz w:val="24"/>
          <w:szCs w:val="24"/>
        </w:rPr>
        <w:t>física ou jurídica e também</w:t>
      </w:r>
      <w:r w:rsidR="005668FF">
        <w:rPr>
          <w:color w:val="000000"/>
          <w:sz w:val="24"/>
          <w:szCs w:val="24"/>
        </w:rPr>
        <w:t xml:space="preserve"> grupo de pessoas responsável por criar, produzir e promover manifestações culturais, como artistas, músicos, escritores, cineastas, dançarinos, artesãos, curadores, produtores culturais, gestores de espaços culturais, entre outros. </w:t>
      </w:r>
    </w:p>
    <w:p w:rsidR="002F0C4B" w:rsidRDefault="005668FF">
      <w:pPr>
        <w:spacing w:before="220" w:after="220"/>
        <w:ind w:firstLine="708"/>
        <w:jc w:val="both"/>
        <w:rPr>
          <w:color w:val="000000"/>
          <w:sz w:val="24"/>
          <w:szCs w:val="24"/>
        </w:rPr>
      </w:pPr>
      <w:r>
        <w:rPr>
          <w:color w:val="000000"/>
          <w:sz w:val="24"/>
          <w:szCs w:val="24"/>
        </w:rPr>
        <w:lastRenderedPageBreak/>
        <w:t>O agente cultural pode ser:</w:t>
      </w:r>
    </w:p>
    <w:p w:rsidR="00715667" w:rsidRPr="00715667" w:rsidRDefault="005668FF" w:rsidP="00715667">
      <w:pPr>
        <w:pStyle w:val="SemEspaamento"/>
        <w:numPr>
          <w:ilvl w:val="0"/>
          <w:numId w:val="31"/>
        </w:numPr>
        <w:rPr>
          <w:sz w:val="24"/>
          <w:szCs w:val="24"/>
        </w:rPr>
      </w:pPr>
      <w:r w:rsidRPr="00715667">
        <w:rPr>
          <w:sz w:val="24"/>
          <w:szCs w:val="24"/>
        </w:rPr>
        <w:t>Pessoa física;</w:t>
      </w:r>
    </w:p>
    <w:p w:rsidR="00715667" w:rsidRPr="00715667" w:rsidRDefault="00715667" w:rsidP="00715667">
      <w:pPr>
        <w:pStyle w:val="SemEspaamento"/>
        <w:numPr>
          <w:ilvl w:val="0"/>
          <w:numId w:val="31"/>
        </w:numPr>
        <w:rPr>
          <w:sz w:val="24"/>
          <w:szCs w:val="24"/>
        </w:rPr>
      </w:pPr>
      <w:r w:rsidRPr="00715667">
        <w:rPr>
          <w:sz w:val="24"/>
          <w:szCs w:val="24"/>
        </w:rPr>
        <w:t>Pessoa Jurídica;</w:t>
      </w:r>
    </w:p>
    <w:p w:rsidR="00715667" w:rsidRPr="00715667" w:rsidRDefault="00715667" w:rsidP="00715667">
      <w:pPr>
        <w:pStyle w:val="SemEspaamento"/>
        <w:numPr>
          <w:ilvl w:val="0"/>
          <w:numId w:val="31"/>
        </w:numPr>
        <w:rPr>
          <w:sz w:val="24"/>
          <w:szCs w:val="24"/>
        </w:rPr>
      </w:pPr>
      <w:r w:rsidRPr="00715667">
        <w:rPr>
          <w:sz w:val="24"/>
          <w:szCs w:val="24"/>
        </w:rPr>
        <w:t>Coletivo/Grupo sem CNPJ representado por pessoa física.</w:t>
      </w:r>
    </w:p>
    <w:p w:rsidR="002F0C4B" w:rsidRDefault="00AD0F3B">
      <w:pPr>
        <w:spacing w:before="240" w:after="240"/>
        <w:jc w:val="both"/>
        <w:rPr>
          <w:color w:val="000000"/>
          <w:sz w:val="24"/>
          <w:szCs w:val="24"/>
        </w:rPr>
      </w:pPr>
      <w:proofErr w:type="gramStart"/>
      <w:r>
        <w:rPr>
          <w:color w:val="000000"/>
          <w:sz w:val="24"/>
          <w:szCs w:val="24"/>
        </w:rPr>
        <w:t xml:space="preserve">2.13 </w:t>
      </w:r>
      <w:r w:rsidR="005668FF">
        <w:rPr>
          <w:color w:val="000000"/>
          <w:sz w:val="24"/>
          <w:szCs w:val="24"/>
        </w:rPr>
        <w:t>Na</w:t>
      </w:r>
      <w:proofErr w:type="gramEnd"/>
      <w:r w:rsidR="005668FF">
        <w:rPr>
          <w:color w:val="000000"/>
          <w:sz w:val="24"/>
          <w:szCs w:val="24"/>
        </w:rPr>
        <w:t xml:space="preserve"> hipótese de agentes culturais que atuem como grupo ou coletivo cultural sem constituição jurídica (ou seja, sem CNPJ), será indicada pessoa física como responsável legal para a assinatura do </w:t>
      </w:r>
      <w:r w:rsidR="00B15BF6">
        <w:rPr>
          <w:color w:val="000000"/>
          <w:sz w:val="24"/>
          <w:szCs w:val="24"/>
        </w:rPr>
        <w:t>Termo de Premiação Cultural</w:t>
      </w:r>
      <w:r w:rsidR="005668FF">
        <w:rPr>
          <w:color w:val="000000"/>
          <w:sz w:val="24"/>
          <w:szCs w:val="24"/>
        </w:rPr>
        <w:t xml:space="preserve"> e a representação será formalizada em declaração assinada pelos demais integrantes do grupo ou coletivo, podendo ser utilizado o modelo constante no Anexo IV deste Edital.</w:t>
      </w:r>
    </w:p>
    <w:p w:rsidR="002F0C4B" w:rsidRPr="00AD0F3B" w:rsidRDefault="005668FF" w:rsidP="00AD0F3B">
      <w:pPr>
        <w:pStyle w:val="PargrafodaLista"/>
        <w:numPr>
          <w:ilvl w:val="0"/>
          <w:numId w:val="10"/>
        </w:numPr>
        <w:pBdr>
          <w:top w:val="nil"/>
          <w:left w:val="nil"/>
          <w:bottom w:val="nil"/>
          <w:right w:val="nil"/>
          <w:between w:val="nil"/>
        </w:pBdr>
        <w:spacing w:before="240" w:after="240"/>
        <w:jc w:val="both"/>
        <w:rPr>
          <w:b/>
          <w:color w:val="000000"/>
          <w:sz w:val="24"/>
          <w:szCs w:val="24"/>
        </w:rPr>
      </w:pPr>
      <w:r w:rsidRPr="00AD0F3B">
        <w:rPr>
          <w:b/>
          <w:color w:val="000000"/>
          <w:sz w:val="24"/>
          <w:szCs w:val="24"/>
        </w:rPr>
        <w:t>Quem NÃO pode participar</w:t>
      </w:r>
    </w:p>
    <w:p w:rsidR="002F0C4B" w:rsidRDefault="00AD0F3B">
      <w:pPr>
        <w:spacing w:before="240" w:after="200"/>
        <w:jc w:val="both"/>
        <w:rPr>
          <w:color w:val="000000"/>
          <w:sz w:val="24"/>
          <w:szCs w:val="24"/>
        </w:rPr>
      </w:pPr>
      <w:proofErr w:type="gramStart"/>
      <w:r>
        <w:rPr>
          <w:color w:val="000000"/>
          <w:sz w:val="24"/>
          <w:szCs w:val="24"/>
        </w:rPr>
        <w:t xml:space="preserve">2.14 </w:t>
      </w:r>
      <w:r w:rsidR="005668FF">
        <w:rPr>
          <w:color w:val="000000"/>
          <w:sz w:val="24"/>
          <w:szCs w:val="24"/>
        </w:rPr>
        <w:t>Não</w:t>
      </w:r>
      <w:proofErr w:type="gramEnd"/>
      <w:r w:rsidR="005668FF">
        <w:rPr>
          <w:color w:val="000000"/>
          <w:sz w:val="24"/>
          <w:szCs w:val="24"/>
        </w:rPr>
        <w:t xml:space="preserve"> pode se inscrever neste Edital, agentes culturais que:</w:t>
      </w:r>
    </w:p>
    <w:p w:rsidR="002F0C4B" w:rsidRDefault="005668FF">
      <w:pPr>
        <w:spacing w:before="240" w:after="200"/>
        <w:jc w:val="both"/>
        <w:rPr>
          <w:color w:val="000000"/>
          <w:sz w:val="24"/>
          <w:szCs w:val="24"/>
        </w:rPr>
      </w:pPr>
      <w:r>
        <w:rPr>
          <w:color w:val="000000"/>
          <w:sz w:val="24"/>
          <w:szCs w:val="24"/>
        </w:rPr>
        <w:t xml:space="preserve">I - </w:t>
      </w:r>
      <w:proofErr w:type="gramStart"/>
      <w:r>
        <w:rPr>
          <w:color w:val="000000"/>
          <w:sz w:val="24"/>
          <w:szCs w:val="24"/>
        </w:rPr>
        <w:t>tenham</w:t>
      </w:r>
      <w:proofErr w:type="gramEnd"/>
      <w:r>
        <w:rPr>
          <w:color w:val="000000"/>
          <w:sz w:val="24"/>
          <w:szCs w:val="24"/>
        </w:rPr>
        <w:t xml:space="preserve"> se envolvido diretamente na etapa de elaboração do edital, na etapa de análise de candidaturas ou na etapa de julgamento de recursos;</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rsidR="002F0C4B" w:rsidRDefault="005668FF">
      <w:pPr>
        <w:spacing w:before="240" w:after="200"/>
        <w:jc w:val="both"/>
        <w:rPr>
          <w:color w:val="000000"/>
          <w:sz w:val="24"/>
          <w:szCs w:val="24"/>
        </w:rPr>
      </w:pPr>
      <w:r>
        <w:rPr>
          <w:color w:val="000000"/>
          <w:sz w:val="24"/>
          <w:szCs w:val="24"/>
        </w:rPr>
        <w:t xml:space="preserve">II - </w:t>
      </w:r>
      <w:proofErr w:type="gramStart"/>
      <w:r>
        <w:rPr>
          <w:color w:val="000000"/>
          <w:sz w:val="24"/>
          <w:szCs w:val="24"/>
        </w:rPr>
        <w:t>sejam</w:t>
      </w:r>
      <w:proofErr w:type="gramEnd"/>
      <w:r>
        <w:rPr>
          <w:color w:val="000000"/>
          <w:sz w:val="24"/>
          <w:szCs w:val="24"/>
        </w:rPr>
        <w:t xml:space="preserve"> Chefes do Poder Executivo (Governadores, Prefeitos), Secretários de Estado ou de Município</w:t>
      </w:r>
      <w:r>
        <w:rPr>
          <w:sz w:val="24"/>
          <w:szCs w:val="24"/>
        </w:rPr>
        <w:t xml:space="preserve">, </w:t>
      </w:r>
      <w:r>
        <w:rPr>
          <w:color w:val="000000"/>
          <w:sz w:val="24"/>
          <w:szCs w:val="24"/>
        </w:rPr>
        <w:t xml:space="preserve">membros do Poder Legislativo (Ex.: Deputados, Senadores, Vereadores) e do Poder Judiciário (Juízes, Desembargadores, Ministros), bem como membros do Tribunal de Contas (Auditores e Conselheiros) e do Ministério Público (Promotor, Procurador) </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O agente cultural que integrar Conselho de Cultura poderá concorrer nesse Edital, desde que não se enquadre nas situações previstas no item 2.6.</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Atenção!</w:t>
      </w:r>
      <w:r>
        <w:rPr>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Atenção! </w:t>
      </w:r>
      <w:r>
        <w:rPr>
          <w:color w:val="000000"/>
          <w:sz w:val="24"/>
          <w:szCs w:val="24"/>
        </w:rPr>
        <w:t>A participação de agentes culturais nas consultas públicas não caracteriza participação direta na etapa de elaboração do edital. Ou seja, a mera participação do agente cultural nas audiências e consultas públicas não inviabiliza a sua participação neste edital.</w:t>
      </w:r>
    </w:p>
    <w:p w:rsidR="002F0C4B" w:rsidRPr="00AD0F3B" w:rsidRDefault="005668FF" w:rsidP="00AD0F3B">
      <w:pPr>
        <w:pStyle w:val="PargrafodaLista"/>
        <w:numPr>
          <w:ilvl w:val="0"/>
          <w:numId w:val="10"/>
        </w:numPr>
        <w:pBdr>
          <w:top w:val="nil"/>
          <w:left w:val="nil"/>
          <w:bottom w:val="nil"/>
          <w:right w:val="nil"/>
          <w:between w:val="nil"/>
        </w:pBdr>
        <w:spacing w:before="240" w:after="240"/>
        <w:jc w:val="both"/>
        <w:rPr>
          <w:b/>
          <w:color w:val="000000"/>
          <w:sz w:val="24"/>
          <w:szCs w:val="24"/>
        </w:rPr>
      </w:pPr>
      <w:r w:rsidRPr="00AD0F3B">
        <w:rPr>
          <w:b/>
          <w:color w:val="000000"/>
          <w:sz w:val="24"/>
          <w:szCs w:val="24"/>
        </w:rPr>
        <w:t>Em quantas categorias cada agente cultural pode se inscrever neste edital</w:t>
      </w:r>
    </w:p>
    <w:p w:rsidR="002F0C4B" w:rsidRDefault="005668FF">
      <w:pPr>
        <w:spacing w:before="240" w:after="200" w:line="240" w:lineRule="auto"/>
        <w:jc w:val="both"/>
        <w:rPr>
          <w:color w:val="000000"/>
          <w:sz w:val="24"/>
          <w:szCs w:val="24"/>
        </w:rPr>
      </w:pPr>
      <w:r>
        <w:rPr>
          <w:color w:val="000000"/>
          <w:sz w:val="24"/>
          <w:szCs w:val="24"/>
        </w:rPr>
        <w:t>Cada agente cultural poderá concorrer neste edital</w:t>
      </w:r>
      <w:r w:rsidR="00715667">
        <w:rPr>
          <w:color w:val="000000"/>
          <w:sz w:val="24"/>
          <w:szCs w:val="24"/>
        </w:rPr>
        <w:t xml:space="preserve"> em apenas uma categoria</w:t>
      </w:r>
      <w:r>
        <w:rPr>
          <w:sz w:val="24"/>
          <w:szCs w:val="24"/>
        </w:rPr>
        <w:t>,</w:t>
      </w:r>
      <w:r w:rsidR="00715667">
        <w:rPr>
          <w:sz w:val="24"/>
          <w:szCs w:val="24"/>
        </w:rPr>
        <w:t xml:space="preserve"> </w:t>
      </w:r>
      <w:r>
        <w:rPr>
          <w:sz w:val="24"/>
          <w:szCs w:val="24"/>
        </w:rPr>
        <w:t>e poderá ser contemplado com no máximo</w:t>
      </w:r>
      <w:r w:rsidR="00AD0F3B">
        <w:rPr>
          <w:sz w:val="24"/>
          <w:szCs w:val="24"/>
        </w:rPr>
        <w:t xml:space="preserve"> 1 (</w:t>
      </w:r>
      <w:proofErr w:type="gramStart"/>
      <w:r w:rsidR="00AD0F3B">
        <w:rPr>
          <w:sz w:val="24"/>
          <w:szCs w:val="24"/>
        </w:rPr>
        <w:t>uma)</w:t>
      </w:r>
      <w:r w:rsidR="00AD0F3B">
        <w:rPr>
          <w:color w:val="000000"/>
          <w:sz w:val="24"/>
          <w:szCs w:val="24"/>
        </w:rPr>
        <w:t>premiação</w:t>
      </w:r>
      <w:proofErr w:type="gramEnd"/>
      <w:r w:rsidR="00EC6CA1">
        <w:rPr>
          <w:color w:val="000000"/>
          <w:sz w:val="24"/>
          <w:szCs w:val="24"/>
        </w:rPr>
        <w:t>, de acordo com a distribuição de vagas</w:t>
      </w:r>
    </w:p>
    <w:p w:rsidR="002F0C4B" w:rsidRPr="00AD0F3B" w:rsidRDefault="005668FF" w:rsidP="00AD0F3B">
      <w:pPr>
        <w:pStyle w:val="PargrafodaLista"/>
        <w:numPr>
          <w:ilvl w:val="0"/>
          <w:numId w:val="14"/>
        </w:numPr>
        <w:pBdr>
          <w:top w:val="nil"/>
          <w:left w:val="nil"/>
          <w:bottom w:val="nil"/>
          <w:right w:val="nil"/>
          <w:between w:val="nil"/>
        </w:pBdr>
        <w:spacing w:before="220" w:after="220"/>
        <w:ind w:left="284" w:hanging="284"/>
        <w:jc w:val="both"/>
        <w:rPr>
          <w:b/>
          <w:color w:val="000000"/>
          <w:sz w:val="24"/>
          <w:szCs w:val="24"/>
        </w:rPr>
      </w:pPr>
      <w:r w:rsidRPr="00AD0F3B">
        <w:rPr>
          <w:b/>
          <w:color w:val="000000"/>
          <w:sz w:val="24"/>
          <w:szCs w:val="24"/>
        </w:rPr>
        <w:t>ETAPAS</w:t>
      </w:r>
    </w:p>
    <w:p w:rsidR="002F0C4B" w:rsidRDefault="005668FF">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Este edital é composto pelas seguintes etapas:</w:t>
      </w:r>
    </w:p>
    <w:p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lastRenderedPageBreak/>
        <w:t xml:space="preserve">Inscrições – </w:t>
      </w:r>
      <w:r>
        <w:rPr>
          <w:color w:val="000000"/>
          <w:sz w:val="24"/>
          <w:szCs w:val="24"/>
        </w:rPr>
        <w:t>etapa de apresentação dos projetos pelos agentes culturais</w:t>
      </w:r>
    </w:p>
    <w:p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Seleção</w:t>
      </w:r>
      <w:r w:rsidR="00AD0F3B">
        <w:rPr>
          <w:b/>
          <w:color w:val="000000"/>
          <w:sz w:val="24"/>
          <w:szCs w:val="24"/>
        </w:rPr>
        <w:t xml:space="preserve"> e habilitação</w:t>
      </w:r>
      <w:r>
        <w:rPr>
          <w:b/>
          <w:color w:val="000000"/>
          <w:sz w:val="24"/>
          <w:szCs w:val="24"/>
        </w:rPr>
        <w:t xml:space="preserve"> –</w:t>
      </w:r>
      <w:proofErr w:type="gramStart"/>
      <w:r>
        <w:rPr>
          <w:color w:val="000000"/>
          <w:sz w:val="24"/>
          <w:szCs w:val="24"/>
        </w:rPr>
        <w:t>etapa</w:t>
      </w:r>
      <w:proofErr w:type="gramEnd"/>
      <w:r>
        <w:rPr>
          <w:color w:val="000000"/>
          <w:sz w:val="24"/>
          <w:szCs w:val="24"/>
        </w:rPr>
        <w:t xml:space="preserve"> em que uma </w:t>
      </w:r>
      <w:r w:rsidR="00AD0F3B">
        <w:rPr>
          <w:color w:val="000000"/>
          <w:sz w:val="24"/>
          <w:szCs w:val="24"/>
        </w:rPr>
        <w:t>comissão analisa e seleciona as inscrições, habilitando ou inabilitando os candidatos inscritos;</w:t>
      </w:r>
    </w:p>
    <w:p w:rsidR="002F0C4B" w:rsidRDefault="005668FF">
      <w:pPr>
        <w:numPr>
          <w:ilvl w:val="0"/>
          <w:numId w:val="1"/>
        </w:numPr>
        <w:pBdr>
          <w:top w:val="nil"/>
          <w:left w:val="nil"/>
          <w:bottom w:val="nil"/>
          <w:right w:val="nil"/>
          <w:between w:val="nil"/>
        </w:pBdr>
        <w:spacing w:before="120" w:after="120" w:line="240" w:lineRule="auto"/>
        <w:ind w:right="120"/>
        <w:jc w:val="both"/>
        <w:rPr>
          <w:color w:val="000000"/>
          <w:sz w:val="24"/>
          <w:szCs w:val="24"/>
        </w:rPr>
      </w:pPr>
      <w:r>
        <w:rPr>
          <w:b/>
          <w:color w:val="000000"/>
          <w:sz w:val="24"/>
          <w:szCs w:val="24"/>
        </w:rPr>
        <w:t xml:space="preserve">Assinatura do </w:t>
      </w:r>
      <w:r w:rsidR="00B15BF6">
        <w:rPr>
          <w:b/>
          <w:color w:val="000000"/>
          <w:sz w:val="24"/>
          <w:szCs w:val="24"/>
        </w:rPr>
        <w:t>Termo de Premiação Cultural</w:t>
      </w:r>
      <w:r>
        <w:rPr>
          <w:color w:val="000000"/>
          <w:sz w:val="24"/>
          <w:szCs w:val="24"/>
        </w:rPr>
        <w:t xml:space="preserve">– etapa em que os agentes culturais habilitados serão convocados para assinar </w:t>
      </w:r>
      <w:r w:rsidR="00B15BF6">
        <w:rPr>
          <w:color w:val="000000"/>
          <w:sz w:val="24"/>
          <w:szCs w:val="24"/>
        </w:rPr>
        <w:t>o Termo de Premiação Cultural</w:t>
      </w:r>
    </w:p>
    <w:p w:rsidR="002F0C4B" w:rsidRPr="00851C21" w:rsidRDefault="005668FF" w:rsidP="00AD0F3B">
      <w:pPr>
        <w:pStyle w:val="PargrafodaLista"/>
        <w:numPr>
          <w:ilvl w:val="0"/>
          <w:numId w:val="14"/>
        </w:numPr>
        <w:pBdr>
          <w:top w:val="nil"/>
          <w:left w:val="nil"/>
          <w:bottom w:val="nil"/>
          <w:right w:val="nil"/>
          <w:between w:val="nil"/>
        </w:pBdr>
        <w:spacing w:before="120" w:after="120" w:line="240" w:lineRule="auto"/>
        <w:ind w:left="426" w:right="120" w:hanging="426"/>
        <w:jc w:val="both"/>
        <w:rPr>
          <w:b/>
          <w:color w:val="000000"/>
          <w:sz w:val="24"/>
          <w:szCs w:val="24"/>
        </w:rPr>
      </w:pPr>
      <w:r w:rsidRPr="00AD0F3B">
        <w:rPr>
          <w:b/>
          <w:color w:val="000000"/>
          <w:sz w:val="24"/>
          <w:szCs w:val="24"/>
        </w:rPr>
        <w:t>INSCRIÇÕES</w:t>
      </w:r>
    </w:p>
    <w:p w:rsidR="00715667" w:rsidRPr="00851C21" w:rsidRDefault="00715667" w:rsidP="00715667">
      <w:pPr>
        <w:pStyle w:val="textojustificado"/>
        <w:spacing w:before="120" w:beforeAutospacing="0" w:after="120" w:afterAutospacing="0"/>
        <w:ind w:right="120"/>
        <w:jc w:val="both"/>
        <w:rPr>
          <w:rFonts w:ascii="Calibri" w:hAnsi="Calibri" w:cs="Calibri"/>
          <w:color w:val="FF0000"/>
        </w:rPr>
      </w:pPr>
      <w:r w:rsidRPr="00851C21">
        <w:rPr>
          <w:rFonts w:ascii="Calibri" w:hAnsi="Calibri" w:cs="Calibri"/>
          <w:color w:val="FF0000"/>
        </w:rPr>
        <w:t xml:space="preserve">4.1 O proponente deve encaminhar a documentação obrigatória de que trata o item 4.4 para o e-mail: </w:t>
      </w:r>
      <w:r w:rsidR="00AA2B52">
        <w:rPr>
          <w:rFonts w:ascii="Calibri" w:hAnsi="Calibri" w:cs="Calibri"/>
          <w:color w:val="FF0000"/>
        </w:rPr>
        <w:t>inscricaolpg@gmail.com</w:t>
      </w:r>
      <w:r w:rsidR="00851C21" w:rsidRPr="00851C21">
        <w:rPr>
          <w:rFonts w:ascii="Calibri" w:hAnsi="Calibri" w:cs="Calibri"/>
          <w:b/>
          <w:color w:val="FF0000"/>
        </w:rPr>
        <w:t>.</w:t>
      </w:r>
    </w:p>
    <w:p w:rsidR="00715667" w:rsidRPr="003D1211" w:rsidRDefault="00715667" w:rsidP="00715667">
      <w:pPr>
        <w:pStyle w:val="textojustificado"/>
        <w:spacing w:before="120" w:beforeAutospacing="0" w:after="120" w:afterAutospacing="0"/>
        <w:ind w:right="120"/>
        <w:jc w:val="both"/>
        <w:rPr>
          <w:rFonts w:ascii="Calibri" w:hAnsi="Calibri" w:cs="Calibri"/>
          <w:b/>
          <w:color w:val="FF0000"/>
        </w:rPr>
      </w:pPr>
      <w:r w:rsidRPr="003D1211">
        <w:rPr>
          <w:rFonts w:ascii="Calibri" w:hAnsi="Calibri" w:cs="Calibri"/>
          <w:b/>
          <w:color w:val="FF0000"/>
        </w:rPr>
        <w:t xml:space="preserve">4.2 O e-mail deverá conter no campo “assunto” </w:t>
      </w:r>
      <w:r w:rsidRPr="003D1211">
        <w:rPr>
          <w:rFonts w:ascii="Calibri" w:hAnsi="Calibri" w:cs="Calibri"/>
          <w:b/>
          <w:color w:val="FF0000"/>
          <w:u w:val="single"/>
        </w:rPr>
        <w:t>apenas</w:t>
      </w:r>
      <w:r w:rsidRPr="003D1211">
        <w:rPr>
          <w:rFonts w:ascii="Calibri" w:hAnsi="Calibri" w:cs="Calibri"/>
          <w:b/>
          <w:color w:val="FF0000"/>
        </w:rPr>
        <w:t xml:space="preserve"> os dizeres: “inscrição – edital de </w:t>
      </w:r>
      <w:r>
        <w:rPr>
          <w:rFonts w:ascii="Calibri" w:hAnsi="Calibri" w:cs="Calibri"/>
          <w:b/>
          <w:color w:val="FF0000"/>
        </w:rPr>
        <w:t>premiação</w:t>
      </w:r>
      <w:r w:rsidRPr="003D1211">
        <w:rPr>
          <w:rFonts w:ascii="Calibri" w:hAnsi="Calibri" w:cs="Calibri"/>
          <w:b/>
          <w:color w:val="FF0000"/>
        </w:rPr>
        <w:t xml:space="preserve"> </w:t>
      </w:r>
      <w:r w:rsidR="00E84F3E">
        <w:rPr>
          <w:rFonts w:ascii="Calibri" w:hAnsi="Calibri" w:cs="Calibri"/>
          <w:b/>
          <w:color w:val="FF0000"/>
        </w:rPr>
        <w:t xml:space="preserve">da PNAB </w:t>
      </w:r>
      <w:r w:rsidRPr="003D1211">
        <w:rPr>
          <w:rFonts w:ascii="Calibri" w:hAnsi="Calibri" w:cs="Calibri"/>
          <w:b/>
          <w:color w:val="FF0000"/>
        </w:rPr>
        <w:t>nº. 01/2024</w:t>
      </w:r>
      <w:r w:rsidR="00E84F3E">
        <w:rPr>
          <w:rFonts w:ascii="Calibri" w:hAnsi="Calibri" w:cs="Calibri"/>
          <w:b/>
          <w:color w:val="FF0000"/>
        </w:rPr>
        <w:t xml:space="preserve">- </w:t>
      </w:r>
      <w:proofErr w:type="gramStart"/>
      <w:r w:rsidR="00E84F3E">
        <w:rPr>
          <w:rFonts w:ascii="Calibri" w:hAnsi="Calibri" w:cs="Calibri"/>
          <w:b/>
          <w:color w:val="FF0000"/>
        </w:rPr>
        <w:t>Lagamar.</w:t>
      </w:r>
      <w:r w:rsidRPr="003D1211">
        <w:rPr>
          <w:rFonts w:ascii="Calibri" w:hAnsi="Calibri" w:cs="Calibri"/>
          <w:b/>
          <w:color w:val="FF0000"/>
        </w:rPr>
        <w:t>”</w:t>
      </w:r>
      <w:proofErr w:type="gramEnd"/>
    </w:p>
    <w:p w:rsidR="00715667" w:rsidRPr="003D1211" w:rsidRDefault="00715667" w:rsidP="00715667">
      <w:pPr>
        <w:pStyle w:val="textojustificado"/>
        <w:spacing w:before="120" w:beforeAutospacing="0" w:after="120" w:afterAutospacing="0"/>
        <w:ind w:right="120"/>
        <w:jc w:val="both"/>
        <w:rPr>
          <w:rFonts w:ascii="Calibri" w:hAnsi="Calibri" w:cs="Calibri"/>
          <w:b/>
          <w:color w:val="FF0000"/>
        </w:rPr>
      </w:pPr>
      <w:r w:rsidRPr="003D1211">
        <w:rPr>
          <w:rFonts w:ascii="Calibri" w:hAnsi="Calibri" w:cs="Calibri"/>
          <w:b/>
          <w:color w:val="FF0000"/>
        </w:rPr>
        <w:t>4.3 A inclusão de qualquer caractere ou mensagem que não aquela constante no item 4.2, seja no campo “assunto” ou no corpo do texto do e-mail, implicará na eliminação do respectivo proponente, garantido o contraditório e ampla defesa.</w:t>
      </w:r>
    </w:p>
    <w:p w:rsidR="00D14BAE" w:rsidRPr="008023A8" w:rsidRDefault="00715667" w:rsidP="00D14BAE">
      <w:pPr>
        <w:pStyle w:val="textojustificado"/>
        <w:spacing w:before="120" w:beforeAutospacing="0" w:after="120" w:afterAutospacing="0"/>
        <w:ind w:right="120"/>
        <w:jc w:val="both"/>
        <w:rPr>
          <w:rFonts w:ascii="Calibri" w:hAnsi="Calibri" w:cs="Calibri"/>
          <w:color w:val="FF0000"/>
        </w:rPr>
      </w:pPr>
      <w:r>
        <w:rPr>
          <w:rFonts w:ascii="Calibri" w:hAnsi="Calibri" w:cs="Calibri"/>
          <w:color w:val="FF0000"/>
        </w:rPr>
        <w:t>4.4</w:t>
      </w:r>
      <w:r w:rsidR="00D14BAE">
        <w:rPr>
          <w:rFonts w:ascii="Calibri" w:hAnsi="Calibri" w:cs="Calibri"/>
          <w:color w:val="FF0000"/>
        </w:rPr>
        <w:t xml:space="preserve"> O agente cultural</w:t>
      </w:r>
      <w:r w:rsidR="00D14BAE" w:rsidRPr="008023A8">
        <w:rPr>
          <w:rFonts w:ascii="Calibri" w:hAnsi="Calibri" w:cs="Calibri"/>
          <w:color w:val="FF0000"/>
        </w:rPr>
        <w:t xml:space="preserve"> deve enviar a seguinte documentação para formalizar sua inscrição:</w:t>
      </w:r>
    </w:p>
    <w:p w:rsidR="00D14BAE" w:rsidRPr="008023A8" w:rsidRDefault="00D14BAE" w:rsidP="00D14BAE">
      <w:pPr>
        <w:pStyle w:val="textojustificado"/>
        <w:spacing w:before="120" w:beforeAutospacing="0" w:after="120" w:afterAutospacing="0"/>
        <w:ind w:right="120"/>
        <w:jc w:val="both"/>
        <w:rPr>
          <w:rFonts w:ascii="Calibri" w:hAnsi="Calibri" w:cs="Calibri"/>
          <w:color w:val="FF0000"/>
        </w:rPr>
      </w:pPr>
      <w:r w:rsidRPr="008023A8">
        <w:rPr>
          <w:rFonts w:ascii="Calibri" w:hAnsi="Calibri" w:cs="Calibri"/>
          <w:color w:val="FF0000"/>
        </w:rPr>
        <w:t>a) For</w:t>
      </w:r>
      <w:r>
        <w:rPr>
          <w:rFonts w:ascii="Calibri" w:hAnsi="Calibri" w:cs="Calibri"/>
          <w:color w:val="FF0000"/>
        </w:rPr>
        <w:t>mulário de inscrição (Anexo II);</w:t>
      </w:r>
    </w:p>
    <w:p w:rsidR="00D14BAE" w:rsidRDefault="00D14BAE" w:rsidP="00D14BAE">
      <w:pPr>
        <w:pStyle w:val="textojustificado"/>
        <w:spacing w:before="120" w:beforeAutospacing="0" w:after="120" w:afterAutospacing="0"/>
        <w:ind w:right="120"/>
        <w:jc w:val="both"/>
        <w:rPr>
          <w:rFonts w:ascii="Calibri" w:hAnsi="Calibri" w:cs="Calibri"/>
          <w:color w:val="FF0000"/>
        </w:rPr>
      </w:pPr>
      <w:r w:rsidRPr="008023A8">
        <w:rPr>
          <w:rFonts w:ascii="Calibri" w:hAnsi="Calibri" w:cs="Calibri"/>
          <w:color w:val="FF0000"/>
        </w:rPr>
        <w:t>b) Currículo do proponente; </w:t>
      </w:r>
    </w:p>
    <w:p w:rsidR="006B21B4" w:rsidRPr="008023A8" w:rsidRDefault="006B21B4" w:rsidP="00D14BAE">
      <w:pPr>
        <w:pStyle w:val="textojustificado"/>
        <w:spacing w:before="120" w:beforeAutospacing="0" w:after="120" w:afterAutospacing="0"/>
        <w:ind w:right="120"/>
        <w:jc w:val="both"/>
        <w:rPr>
          <w:rFonts w:ascii="Calibri" w:hAnsi="Calibri" w:cs="Calibri"/>
          <w:color w:val="FF0000"/>
        </w:rPr>
      </w:pPr>
      <w:proofErr w:type="spellStart"/>
      <w:r>
        <w:rPr>
          <w:rFonts w:ascii="Calibri" w:hAnsi="Calibri" w:cs="Calibri"/>
          <w:color w:val="FF0000"/>
        </w:rPr>
        <w:t>Obs</w:t>
      </w:r>
      <w:proofErr w:type="spellEnd"/>
      <w:r>
        <w:rPr>
          <w:rFonts w:ascii="Calibri" w:hAnsi="Calibri" w:cs="Calibri"/>
          <w:color w:val="FF0000"/>
        </w:rPr>
        <w:t xml:space="preserve">: Não vale como comprovação cultural, atividades </w:t>
      </w:r>
      <w:r w:rsidR="003023E7">
        <w:rPr>
          <w:rFonts w:ascii="Calibri" w:hAnsi="Calibri" w:cs="Calibri"/>
          <w:color w:val="FF0000"/>
        </w:rPr>
        <w:t xml:space="preserve">de projetos pedagógicos </w:t>
      </w:r>
      <w:r>
        <w:rPr>
          <w:rFonts w:ascii="Calibri" w:hAnsi="Calibri" w:cs="Calibri"/>
          <w:color w:val="FF0000"/>
        </w:rPr>
        <w:t>como complemento de carga horária e ou conteúdo de grade escolar e nem participação e</w:t>
      </w:r>
      <w:r w:rsidR="006F2744">
        <w:rPr>
          <w:rFonts w:ascii="Calibri" w:hAnsi="Calibri" w:cs="Calibri"/>
          <w:color w:val="FF0000"/>
        </w:rPr>
        <w:t xml:space="preserve">m workshop, </w:t>
      </w:r>
      <w:r w:rsidR="00F07BAC">
        <w:rPr>
          <w:rFonts w:ascii="Calibri" w:hAnsi="Calibri" w:cs="Calibri"/>
          <w:color w:val="FF0000"/>
        </w:rPr>
        <w:t>webnário, palestras, encontros.</w:t>
      </w:r>
    </w:p>
    <w:p w:rsidR="00D14BAE" w:rsidRPr="008023A8" w:rsidRDefault="00D14BAE" w:rsidP="00D14BAE">
      <w:pPr>
        <w:pStyle w:val="textojustificado"/>
        <w:spacing w:before="120" w:beforeAutospacing="0" w:after="120" w:afterAutospacing="0"/>
        <w:ind w:right="120"/>
        <w:jc w:val="both"/>
        <w:rPr>
          <w:rFonts w:ascii="Calibri" w:hAnsi="Calibri" w:cs="Calibri"/>
          <w:color w:val="FF0000"/>
        </w:rPr>
      </w:pPr>
      <w:r w:rsidRPr="008023A8">
        <w:rPr>
          <w:rFonts w:ascii="Calibri" w:hAnsi="Calibri" w:cs="Calibri"/>
          <w:color w:val="FF0000"/>
        </w:rPr>
        <w:t xml:space="preserve">c) Documentos pessoais do </w:t>
      </w:r>
      <w:r>
        <w:rPr>
          <w:rFonts w:ascii="Calibri" w:hAnsi="Calibri" w:cs="Calibri"/>
          <w:color w:val="FF0000"/>
        </w:rPr>
        <w:t xml:space="preserve">agente cultural </w:t>
      </w:r>
      <w:r w:rsidRPr="008023A8">
        <w:rPr>
          <w:rFonts w:asciiTheme="minorHAnsi" w:hAnsiTheme="minorHAnsi" w:cstheme="minorHAnsi"/>
          <w:color w:val="FF0000"/>
        </w:rPr>
        <w:t xml:space="preserve">(Ex.: Carteira de Identidade, Carteira Nacional de Habilitação – CNH, Carteira de Trabalho, </w:t>
      </w:r>
      <w:proofErr w:type="spellStart"/>
      <w:proofErr w:type="gramStart"/>
      <w:r w:rsidRPr="008023A8">
        <w:rPr>
          <w:rFonts w:asciiTheme="minorHAnsi" w:hAnsiTheme="minorHAnsi" w:cstheme="minorHAnsi"/>
          <w:color w:val="FF0000"/>
        </w:rPr>
        <w:t>etc</w:t>
      </w:r>
      <w:proofErr w:type="spellEnd"/>
      <w:r w:rsidRPr="008023A8">
        <w:rPr>
          <w:rFonts w:asciiTheme="minorHAnsi" w:hAnsiTheme="minorHAnsi" w:cstheme="minorHAnsi"/>
          <w:color w:val="FF0000"/>
        </w:rPr>
        <w:t>);</w:t>
      </w:r>
      <w:r w:rsidRPr="008023A8">
        <w:rPr>
          <w:rFonts w:ascii="Calibri" w:hAnsi="Calibri" w:cs="Calibri"/>
          <w:color w:val="FF0000"/>
        </w:rPr>
        <w:t>;</w:t>
      </w:r>
      <w:proofErr w:type="gramEnd"/>
      <w:r w:rsidRPr="008023A8">
        <w:rPr>
          <w:rFonts w:ascii="Calibri" w:hAnsi="Calibri" w:cs="Calibri"/>
          <w:color w:val="FF0000"/>
        </w:rPr>
        <w:t> </w:t>
      </w:r>
    </w:p>
    <w:p w:rsidR="00D14BAE" w:rsidRPr="008023A8" w:rsidRDefault="00D14BAE" w:rsidP="00094842">
      <w:pPr>
        <w:pStyle w:val="textojustificado"/>
        <w:spacing w:before="120" w:beforeAutospacing="0" w:after="120" w:afterAutospacing="0"/>
        <w:ind w:right="120"/>
        <w:jc w:val="both"/>
        <w:rPr>
          <w:rFonts w:asciiTheme="minorHAnsi" w:hAnsiTheme="minorHAnsi" w:cstheme="minorHAnsi"/>
          <w:color w:val="FF0000"/>
        </w:rPr>
      </w:pPr>
      <w:r w:rsidRPr="008023A8">
        <w:rPr>
          <w:rFonts w:ascii="Calibri" w:hAnsi="Calibri" w:cs="Calibri"/>
          <w:color w:val="FF0000"/>
        </w:rPr>
        <w:t>d)</w:t>
      </w:r>
      <w:r w:rsidRPr="008023A8">
        <w:rPr>
          <w:rFonts w:asciiTheme="minorHAnsi" w:hAnsiTheme="minorHAnsi" w:cstheme="minorHAnsi"/>
          <w:color w:val="FF0000"/>
        </w:rPr>
        <w:t xml:space="preserve"> comprovante de residência que comprove domicílio em </w:t>
      </w:r>
      <w:r w:rsidR="00094842">
        <w:rPr>
          <w:rFonts w:asciiTheme="minorHAnsi" w:hAnsiTheme="minorHAnsi" w:cstheme="minorHAnsi"/>
          <w:color w:val="FF0000"/>
        </w:rPr>
        <w:t>Lagamar</w:t>
      </w:r>
      <w:r w:rsidRPr="008023A8">
        <w:rPr>
          <w:rFonts w:asciiTheme="minorHAnsi" w:hAnsiTheme="minorHAnsi" w:cstheme="minorHAnsi"/>
          <w:color w:val="FF0000"/>
        </w:rPr>
        <w:t>/MG por.</w:t>
      </w:r>
      <w:r w:rsidR="0098562F">
        <w:rPr>
          <w:rFonts w:asciiTheme="minorHAnsi" w:hAnsiTheme="minorHAnsi" w:cstheme="minorHAnsi"/>
          <w:color w:val="FF0000"/>
        </w:rPr>
        <w:t xml:space="preserve"> </w:t>
      </w:r>
      <w:r w:rsidRPr="008023A8">
        <w:rPr>
          <w:rFonts w:asciiTheme="minorHAnsi" w:hAnsiTheme="minorHAnsi" w:cstheme="minorHAnsi"/>
          <w:color w:val="FF0000"/>
        </w:rPr>
        <w:t>pelo menos 2 (dois) anos). A comprovação por meio da apresentação de contas relativas à residência ou de declaração assinada pelo agente cultural.</w:t>
      </w:r>
    </w:p>
    <w:p w:rsidR="00D14BAE" w:rsidRDefault="00094842" w:rsidP="00D14BAE">
      <w:pPr>
        <w:pStyle w:val="textojustificado"/>
        <w:spacing w:before="120" w:beforeAutospacing="0" w:after="120" w:afterAutospacing="0"/>
        <w:ind w:right="120"/>
        <w:jc w:val="both"/>
        <w:rPr>
          <w:rFonts w:ascii="Calibri" w:hAnsi="Calibri" w:cs="Calibri"/>
          <w:color w:val="FF0000"/>
        </w:rPr>
      </w:pPr>
      <w:r>
        <w:rPr>
          <w:rFonts w:ascii="Calibri" w:hAnsi="Calibri" w:cs="Calibri"/>
          <w:color w:val="FF0000"/>
        </w:rPr>
        <w:t>e</w:t>
      </w:r>
      <w:r w:rsidR="00D14BAE" w:rsidRPr="008023A8">
        <w:rPr>
          <w:rFonts w:ascii="Calibri" w:hAnsi="Calibri" w:cs="Calibri"/>
          <w:color w:val="FF0000"/>
        </w:rPr>
        <w:t xml:space="preserve">) </w:t>
      </w:r>
      <w:r w:rsidR="00D14BAE">
        <w:rPr>
          <w:rFonts w:ascii="Calibri" w:hAnsi="Calibri" w:cs="Calibri"/>
          <w:color w:val="FF0000"/>
        </w:rPr>
        <w:t>Cópia dos documentos relativos à conta bancária que receberá os recursos;</w:t>
      </w:r>
    </w:p>
    <w:p w:rsidR="00D14BAE" w:rsidRPr="008023A8" w:rsidRDefault="00094842" w:rsidP="00D14BAE">
      <w:pPr>
        <w:pStyle w:val="textojustificado"/>
        <w:spacing w:before="120" w:beforeAutospacing="0" w:after="120" w:afterAutospacing="0"/>
        <w:ind w:right="120"/>
        <w:jc w:val="both"/>
        <w:rPr>
          <w:rFonts w:ascii="Calibri" w:hAnsi="Calibri" w:cs="Calibri"/>
          <w:color w:val="FF0000"/>
        </w:rPr>
      </w:pPr>
      <w:proofErr w:type="gramStart"/>
      <w:r>
        <w:rPr>
          <w:rFonts w:ascii="Calibri" w:hAnsi="Calibri" w:cs="Calibri"/>
          <w:color w:val="FF0000"/>
        </w:rPr>
        <w:t>f</w:t>
      </w:r>
      <w:r w:rsidR="00D14BAE">
        <w:rPr>
          <w:rFonts w:ascii="Calibri" w:hAnsi="Calibri" w:cs="Calibri"/>
          <w:color w:val="FF0000"/>
        </w:rPr>
        <w:t xml:space="preserve">) </w:t>
      </w:r>
      <w:r w:rsidR="00D14BAE" w:rsidRPr="008023A8">
        <w:rPr>
          <w:rFonts w:ascii="Calibri" w:hAnsi="Calibri" w:cs="Calibri"/>
          <w:color w:val="FF0000"/>
        </w:rPr>
        <w:t>Outros</w:t>
      </w:r>
      <w:proofErr w:type="gramEnd"/>
      <w:r w:rsidR="00D14BAE" w:rsidRPr="008023A8">
        <w:rPr>
          <w:rFonts w:ascii="Calibri" w:hAnsi="Calibri" w:cs="Calibri"/>
          <w:color w:val="FF0000"/>
        </w:rPr>
        <w:t xml:space="preserve"> documentos que o proponente julgar necessário para auxiliar na avaliação do mérito cultural </w:t>
      </w:r>
      <w:r>
        <w:rPr>
          <w:rFonts w:ascii="Calibri" w:hAnsi="Calibri" w:cs="Calibri"/>
          <w:color w:val="FF0000"/>
        </w:rPr>
        <w:t>da candidatura.</w:t>
      </w:r>
    </w:p>
    <w:p w:rsidR="00D14BAE" w:rsidRPr="008023A8" w:rsidRDefault="00715667" w:rsidP="00D14BA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Pr>
          <w:rFonts w:asciiTheme="minorHAnsi" w:hAnsiTheme="minorHAnsi" w:cstheme="minorHAnsi"/>
          <w:b/>
          <w:color w:val="FF0000"/>
          <w:sz w:val="24"/>
          <w:szCs w:val="24"/>
        </w:rPr>
        <w:t>4.5</w:t>
      </w:r>
      <w:r w:rsidR="00D14BAE" w:rsidRPr="008023A8">
        <w:rPr>
          <w:rFonts w:asciiTheme="minorHAnsi" w:hAnsiTheme="minorHAnsi" w:cstheme="minorHAnsi"/>
          <w:b/>
          <w:color w:val="FF0000"/>
          <w:sz w:val="24"/>
          <w:szCs w:val="24"/>
        </w:rPr>
        <w:t xml:space="preserve"> Atenção!</w:t>
      </w:r>
      <w:r w:rsidR="00D14BAE" w:rsidRPr="008023A8">
        <w:rPr>
          <w:rFonts w:asciiTheme="minorHAnsi" w:hAnsiTheme="minorHAnsi" w:cstheme="minorHAnsi"/>
          <w:color w:val="FF0000"/>
          <w:sz w:val="24"/>
          <w:szCs w:val="24"/>
        </w:rPr>
        <w:t xml:space="preserve">  A comprovação de residência poderá ser dispensada nas hipóteses de agentes culturais:</w:t>
      </w:r>
    </w:p>
    <w:p w:rsidR="00D14BAE" w:rsidRPr="008023A8" w:rsidRDefault="00D14BAE" w:rsidP="00D14BA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8023A8">
        <w:rPr>
          <w:rFonts w:asciiTheme="minorHAnsi" w:hAnsiTheme="minorHAnsi" w:cstheme="minorHAnsi"/>
          <w:color w:val="FF0000"/>
          <w:sz w:val="24"/>
          <w:szCs w:val="24"/>
        </w:rPr>
        <w:t xml:space="preserve">I - </w:t>
      </w:r>
      <w:proofErr w:type="gramStart"/>
      <w:r w:rsidRPr="008023A8">
        <w:rPr>
          <w:rFonts w:asciiTheme="minorHAnsi" w:hAnsiTheme="minorHAnsi" w:cstheme="minorHAnsi"/>
          <w:color w:val="FF0000"/>
          <w:sz w:val="24"/>
          <w:szCs w:val="24"/>
        </w:rPr>
        <w:t>pertencentes</w:t>
      </w:r>
      <w:proofErr w:type="gramEnd"/>
      <w:r w:rsidRPr="008023A8">
        <w:rPr>
          <w:rFonts w:asciiTheme="minorHAnsi" w:hAnsiTheme="minorHAnsi" w:cstheme="minorHAnsi"/>
          <w:color w:val="FF0000"/>
          <w:sz w:val="24"/>
          <w:szCs w:val="24"/>
        </w:rPr>
        <w:t xml:space="preserve"> a comunidade indígena, quilombola, cigana ou circense;</w:t>
      </w:r>
    </w:p>
    <w:p w:rsidR="00D14BAE" w:rsidRPr="008023A8" w:rsidRDefault="00D14BAE" w:rsidP="00D14BA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8023A8">
        <w:rPr>
          <w:rFonts w:asciiTheme="minorHAnsi" w:hAnsiTheme="minorHAnsi" w:cstheme="minorHAnsi"/>
          <w:color w:val="FF0000"/>
          <w:sz w:val="24"/>
          <w:szCs w:val="24"/>
        </w:rPr>
        <w:t xml:space="preserve">II - </w:t>
      </w:r>
      <w:proofErr w:type="gramStart"/>
      <w:r w:rsidRPr="008023A8">
        <w:rPr>
          <w:rFonts w:asciiTheme="minorHAnsi" w:hAnsiTheme="minorHAnsi" w:cstheme="minorHAnsi"/>
          <w:color w:val="FF0000"/>
          <w:sz w:val="24"/>
          <w:szCs w:val="24"/>
        </w:rPr>
        <w:t>pertencentes</w:t>
      </w:r>
      <w:proofErr w:type="gramEnd"/>
      <w:r w:rsidRPr="008023A8">
        <w:rPr>
          <w:rFonts w:asciiTheme="minorHAnsi" w:hAnsiTheme="minorHAnsi" w:cstheme="minorHAnsi"/>
          <w:color w:val="FF0000"/>
          <w:sz w:val="24"/>
          <w:szCs w:val="24"/>
        </w:rPr>
        <w:t xml:space="preserve"> a população nômade ou itinerante; ou</w:t>
      </w:r>
    </w:p>
    <w:p w:rsidR="00D14BAE" w:rsidRPr="008023A8" w:rsidRDefault="00D14BAE" w:rsidP="00D14BA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8023A8">
        <w:rPr>
          <w:rFonts w:asciiTheme="minorHAnsi" w:hAnsiTheme="minorHAnsi" w:cstheme="minorHAnsi"/>
          <w:color w:val="FF0000"/>
          <w:sz w:val="24"/>
          <w:szCs w:val="24"/>
        </w:rPr>
        <w:t>III - que se encontrem em situação de rua.</w:t>
      </w:r>
    </w:p>
    <w:p w:rsidR="00D14BAE" w:rsidRPr="00F01382" w:rsidRDefault="00D14BAE" w:rsidP="00D14BAE">
      <w:pPr>
        <w:pStyle w:val="textojustificado"/>
        <w:spacing w:before="120" w:beforeAutospacing="0" w:after="120" w:afterAutospacing="0"/>
        <w:ind w:right="120"/>
        <w:jc w:val="both"/>
        <w:rPr>
          <w:rFonts w:ascii="Calibri" w:hAnsi="Calibri" w:cs="Calibri"/>
          <w:color w:val="FF0000"/>
        </w:rPr>
      </w:pPr>
      <w:r>
        <w:rPr>
          <w:rFonts w:ascii="Calibri" w:hAnsi="Calibri" w:cs="Calibri"/>
          <w:color w:val="FF0000"/>
        </w:rPr>
        <w:t>4</w:t>
      </w:r>
      <w:r w:rsidRPr="00F01382">
        <w:rPr>
          <w:rFonts w:ascii="Calibri" w:hAnsi="Calibri" w:cs="Calibri"/>
          <w:color w:val="FF0000"/>
        </w:rPr>
        <w:t>.</w:t>
      </w:r>
      <w:r w:rsidR="00715667">
        <w:rPr>
          <w:rFonts w:ascii="Calibri" w:hAnsi="Calibri" w:cs="Calibri"/>
          <w:color w:val="FF0000"/>
        </w:rPr>
        <w:t>6</w:t>
      </w:r>
      <w:r w:rsidRPr="00F01382">
        <w:rPr>
          <w:rFonts w:ascii="Calibri" w:hAnsi="Calibri" w:cs="Calibri"/>
          <w:color w:val="FF0000"/>
        </w:rPr>
        <w:t xml:space="preserve"> O </w:t>
      </w:r>
      <w:r>
        <w:rPr>
          <w:rFonts w:ascii="Calibri" w:hAnsi="Calibri" w:cs="Calibri"/>
          <w:color w:val="FF0000"/>
        </w:rPr>
        <w:t>agente cultural</w:t>
      </w:r>
      <w:r w:rsidRPr="00F01382">
        <w:rPr>
          <w:rFonts w:ascii="Calibri" w:hAnsi="Calibri" w:cs="Calibri"/>
          <w:color w:val="FF0000"/>
        </w:rPr>
        <w:t xml:space="preserve"> é responsável pelo envio dos documentos e pela qualidade visual, conteúdo dos arquivos e informações de seu projeto. </w:t>
      </w:r>
    </w:p>
    <w:p w:rsidR="00D14BAE" w:rsidRPr="00F01382" w:rsidRDefault="00715667" w:rsidP="00D14BAE">
      <w:pPr>
        <w:pStyle w:val="textojustificado"/>
        <w:spacing w:before="120" w:beforeAutospacing="0" w:after="120" w:afterAutospacing="0"/>
        <w:ind w:right="120"/>
        <w:jc w:val="both"/>
        <w:rPr>
          <w:rFonts w:ascii="Calibri" w:hAnsi="Calibri" w:cs="Calibri"/>
          <w:color w:val="FF0000"/>
        </w:rPr>
      </w:pPr>
      <w:r>
        <w:rPr>
          <w:rFonts w:ascii="Calibri" w:hAnsi="Calibri" w:cs="Calibri"/>
          <w:color w:val="FF0000"/>
        </w:rPr>
        <w:t>4.7</w:t>
      </w:r>
      <w:r w:rsidR="00D14BAE" w:rsidRPr="00F01382">
        <w:rPr>
          <w:rFonts w:ascii="Calibri" w:hAnsi="Calibri" w:cs="Calibri"/>
          <w:color w:val="FF0000"/>
        </w:rPr>
        <w:t xml:space="preserve"> Caso o produtor cultural pessoa tenha também CNPJ como Microempreendedor Individual (MEII) ou ocupe cargo de presidência ou direção de pessoa jurídica somente poderá </w:t>
      </w:r>
      <w:r w:rsidR="00094842">
        <w:rPr>
          <w:rFonts w:ascii="Calibri" w:hAnsi="Calibri" w:cs="Calibri"/>
          <w:color w:val="FF0000"/>
        </w:rPr>
        <w:t xml:space="preserve">participar </w:t>
      </w:r>
      <w:r w:rsidR="00D14BAE" w:rsidRPr="00F01382">
        <w:rPr>
          <w:rFonts w:ascii="Calibri" w:hAnsi="Calibri" w:cs="Calibri"/>
          <w:color w:val="FF0000"/>
        </w:rPr>
        <w:t xml:space="preserve">como pessoa física </w:t>
      </w:r>
      <w:r w:rsidR="00094842">
        <w:rPr>
          <w:rFonts w:ascii="Calibri" w:hAnsi="Calibri" w:cs="Calibri"/>
          <w:color w:val="FF0000"/>
        </w:rPr>
        <w:t>ou como pessoa jurídica, sendo vedada a participação simultânea</w:t>
      </w:r>
      <w:r w:rsidR="00D14BAE">
        <w:rPr>
          <w:rFonts w:ascii="Calibri" w:hAnsi="Calibri" w:cs="Calibri"/>
          <w:color w:val="FF0000"/>
        </w:rPr>
        <w:t xml:space="preserve"> no presente certame</w:t>
      </w:r>
      <w:r w:rsidR="00D14BAE" w:rsidRPr="00F01382">
        <w:rPr>
          <w:rFonts w:ascii="Calibri" w:hAnsi="Calibri" w:cs="Calibri"/>
          <w:color w:val="FF0000"/>
        </w:rPr>
        <w:t>.</w:t>
      </w:r>
    </w:p>
    <w:p w:rsidR="00D14BAE" w:rsidRDefault="00D14BAE" w:rsidP="00D14BAE">
      <w:pPr>
        <w:pStyle w:val="textojustificado"/>
        <w:spacing w:before="120" w:beforeAutospacing="0" w:after="120" w:afterAutospacing="0"/>
        <w:ind w:right="120"/>
        <w:jc w:val="both"/>
        <w:rPr>
          <w:rFonts w:ascii="Calibri" w:hAnsi="Calibri" w:cs="Calibri"/>
          <w:color w:val="FF0000"/>
        </w:rPr>
      </w:pPr>
      <w:r>
        <w:rPr>
          <w:rFonts w:ascii="Calibri" w:hAnsi="Calibri" w:cs="Calibri"/>
          <w:color w:val="FF0000"/>
        </w:rPr>
        <w:lastRenderedPageBreak/>
        <w:t>4.</w:t>
      </w:r>
      <w:r w:rsidR="00715667">
        <w:rPr>
          <w:rFonts w:ascii="Calibri" w:hAnsi="Calibri" w:cs="Calibri"/>
          <w:color w:val="FF0000"/>
        </w:rPr>
        <w:t>8</w:t>
      </w:r>
      <w:r>
        <w:rPr>
          <w:rFonts w:ascii="Calibri" w:hAnsi="Calibri" w:cs="Calibri"/>
          <w:color w:val="FF0000"/>
        </w:rPr>
        <w:t xml:space="preserve"> </w:t>
      </w:r>
      <w:r w:rsidRPr="00F01382">
        <w:rPr>
          <w:rFonts w:ascii="Calibri" w:hAnsi="Calibri" w:cs="Calibri"/>
          <w:color w:val="FF0000"/>
        </w:rPr>
        <w:t xml:space="preserve">O </w:t>
      </w:r>
      <w:r>
        <w:rPr>
          <w:rFonts w:ascii="Calibri" w:hAnsi="Calibri" w:cs="Calibri"/>
          <w:color w:val="FF0000"/>
        </w:rPr>
        <w:t>agente cultural</w:t>
      </w:r>
      <w:r w:rsidRPr="00F01382">
        <w:rPr>
          <w:rFonts w:ascii="Calibri" w:hAnsi="Calibri" w:cs="Calibri"/>
          <w:color w:val="FF0000"/>
        </w:rPr>
        <w:t xml:space="preserve"> deve se responsabilizar pelo acompanhamento das atualizações/publicações pertinentes ao edital e seus prazos nos canais formais de comunicação.</w:t>
      </w:r>
    </w:p>
    <w:p w:rsidR="00D14BAE" w:rsidRPr="00F01382" w:rsidRDefault="00D14BAE" w:rsidP="00715667">
      <w:pPr>
        <w:pStyle w:val="textojustificado"/>
        <w:numPr>
          <w:ilvl w:val="1"/>
          <w:numId w:val="32"/>
        </w:numPr>
        <w:spacing w:before="120" w:beforeAutospacing="0" w:after="120" w:afterAutospacing="0"/>
        <w:ind w:left="602" w:right="120" w:hanging="602"/>
        <w:jc w:val="both"/>
        <w:rPr>
          <w:rFonts w:ascii="Calibri" w:hAnsi="Calibri" w:cs="Calibri"/>
          <w:color w:val="FF0000"/>
        </w:rPr>
      </w:pPr>
      <w:r w:rsidRPr="00F01382">
        <w:rPr>
          <w:rFonts w:ascii="Calibri" w:hAnsi="Calibri" w:cs="Calibri"/>
          <w:color w:val="FF0000"/>
        </w:rPr>
        <w:t>As inscrições deste edital são gratuitas.</w:t>
      </w:r>
    </w:p>
    <w:p w:rsidR="00D14BAE" w:rsidRPr="00F01382" w:rsidRDefault="00715667" w:rsidP="00D14BAE">
      <w:pPr>
        <w:pStyle w:val="textojustificado"/>
        <w:spacing w:before="120" w:beforeAutospacing="0" w:after="120" w:afterAutospacing="0"/>
        <w:ind w:right="120"/>
        <w:jc w:val="both"/>
        <w:rPr>
          <w:rFonts w:ascii="Calibri" w:hAnsi="Calibri" w:cs="Calibri"/>
          <w:color w:val="FF0000"/>
        </w:rPr>
      </w:pPr>
      <w:r>
        <w:rPr>
          <w:rFonts w:ascii="Calibri" w:hAnsi="Calibri" w:cs="Calibri"/>
          <w:color w:val="FF0000"/>
        </w:rPr>
        <w:t>4.10</w:t>
      </w:r>
      <w:r w:rsidR="00D14BAE" w:rsidRPr="00F01382">
        <w:rPr>
          <w:rFonts w:ascii="Calibri" w:hAnsi="Calibri" w:cs="Calibri"/>
          <w:color w:val="FF0000"/>
        </w:rPr>
        <w:t xml:space="preserve"> As </w:t>
      </w:r>
      <w:r w:rsidR="00094842">
        <w:rPr>
          <w:rFonts w:ascii="Calibri" w:hAnsi="Calibri" w:cs="Calibri"/>
          <w:color w:val="FF0000"/>
        </w:rPr>
        <w:t>candidaturas</w:t>
      </w:r>
      <w:r w:rsidR="00D14BAE" w:rsidRPr="00F01382">
        <w:rPr>
          <w:rFonts w:ascii="Calibri" w:hAnsi="Calibri" w:cs="Calibri"/>
          <w:color w:val="FF0000"/>
        </w:rPr>
        <w:t xml:space="preserve"> que apresentem quaisquer formas de preconceito de origem, raça, etnia, gênero, cor, idade ou outras formas de discriminação serão desclassificadas</w:t>
      </w:r>
      <w:r w:rsidR="00D14BAE">
        <w:rPr>
          <w:rFonts w:ascii="Calibri" w:hAnsi="Calibri" w:cs="Calibri"/>
          <w:color w:val="FF0000"/>
        </w:rPr>
        <w:t>, com fundamento no disposto no i</w:t>
      </w:r>
      <w:hyperlink r:id="rId17" w:anchor="art3iv" w:history="1">
        <w:r w:rsidR="00D14BAE" w:rsidRPr="00F01382">
          <w:rPr>
            <w:rFonts w:ascii="Calibri" w:hAnsi="Calibri" w:cs="Calibri"/>
            <w:color w:val="FF0000"/>
          </w:rPr>
          <w:t>nciso IV do caput do art. 3º da Constituição,</w:t>
        </w:r>
      </w:hyperlink>
      <w:r w:rsidR="00D14BAE" w:rsidRPr="00F01382">
        <w:rPr>
          <w:rFonts w:ascii="Calibri" w:hAnsi="Calibri" w:cs="Calibri"/>
          <w:color w:val="FF0000"/>
        </w:rPr>
        <w:t> garantidos o contraditório e a ampla defesa.</w:t>
      </w:r>
    </w:p>
    <w:p w:rsidR="002F0C4B" w:rsidRDefault="002F0C4B">
      <w:pPr>
        <w:pBdr>
          <w:top w:val="nil"/>
          <w:left w:val="nil"/>
          <w:bottom w:val="nil"/>
          <w:right w:val="nil"/>
          <w:between w:val="nil"/>
        </w:pBdr>
        <w:spacing w:before="120" w:after="120" w:line="240" w:lineRule="auto"/>
        <w:ind w:right="120"/>
        <w:jc w:val="both"/>
        <w:rPr>
          <w:color w:val="FF0000"/>
          <w:sz w:val="24"/>
          <w:szCs w:val="24"/>
        </w:rPr>
      </w:pPr>
    </w:p>
    <w:p w:rsidR="002F0C4B" w:rsidRDefault="005668FF" w:rsidP="00684842">
      <w:pPr>
        <w:numPr>
          <w:ilvl w:val="0"/>
          <w:numId w:val="14"/>
        </w:numPr>
        <w:pBdr>
          <w:top w:val="nil"/>
          <w:left w:val="nil"/>
          <w:bottom w:val="nil"/>
          <w:right w:val="nil"/>
          <w:between w:val="nil"/>
        </w:pBdr>
        <w:spacing w:before="220" w:after="220"/>
        <w:ind w:left="426" w:hanging="426"/>
        <w:jc w:val="both"/>
        <w:rPr>
          <w:b/>
          <w:color w:val="000000"/>
          <w:sz w:val="24"/>
          <w:szCs w:val="24"/>
        </w:rPr>
      </w:pPr>
      <w:r>
        <w:rPr>
          <w:b/>
          <w:color w:val="000000"/>
          <w:sz w:val="24"/>
          <w:szCs w:val="24"/>
        </w:rPr>
        <w:t>COTAS</w:t>
      </w:r>
    </w:p>
    <w:p w:rsidR="002F0C4B" w:rsidRPr="00D14BAE" w:rsidRDefault="005668FF" w:rsidP="00D14BAE">
      <w:pPr>
        <w:pStyle w:val="PargrafodaLista"/>
        <w:numPr>
          <w:ilvl w:val="1"/>
          <w:numId w:val="16"/>
        </w:numPr>
        <w:pBdr>
          <w:top w:val="nil"/>
          <w:left w:val="nil"/>
          <w:bottom w:val="nil"/>
          <w:right w:val="nil"/>
          <w:between w:val="nil"/>
        </w:pBdr>
        <w:spacing w:before="120" w:after="120" w:line="240" w:lineRule="auto"/>
        <w:ind w:right="120"/>
        <w:jc w:val="both"/>
        <w:rPr>
          <w:color w:val="000000"/>
          <w:sz w:val="24"/>
          <w:szCs w:val="24"/>
        </w:rPr>
      </w:pPr>
      <w:r w:rsidRPr="00D14BAE">
        <w:rPr>
          <w:color w:val="000000"/>
          <w:sz w:val="24"/>
          <w:szCs w:val="24"/>
        </w:rPr>
        <w:t>Ficam garantidas cotas em todas as categorias do edital para:</w:t>
      </w:r>
    </w:p>
    <w:p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proofErr w:type="gramStart"/>
      <w:r>
        <w:rPr>
          <w:color w:val="000000"/>
          <w:sz w:val="24"/>
          <w:szCs w:val="24"/>
        </w:rPr>
        <w:t>pessoas</w:t>
      </w:r>
      <w:proofErr w:type="gramEnd"/>
      <w:r>
        <w:rPr>
          <w:color w:val="000000"/>
          <w:sz w:val="24"/>
          <w:szCs w:val="24"/>
        </w:rPr>
        <w:t xml:space="preserve"> negras (pretas e pardas);</w:t>
      </w:r>
    </w:p>
    <w:p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proofErr w:type="gramStart"/>
      <w:r>
        <w:rPr>
          <w:color w:val="000000"/>
          <w:sz w:val="24"/>
          <w:szCs w:val="24"/>
        </w:rPr>
        <w:t>pessoas</w:t>
      </w:r>
      <w:proofErr w:type="gramEnd"/>
      <w:r>
        <w:rPr>
          <w:color w:val="000000"/>
          <w:sz w:val="24"/>
          <w:szCs w:val="24"/>
        </w:rPr>
        <w:t xml:space="preserve"> indígenas;</w:t>
      </w:r>
    </w:p>
    <w:p w:rsidR="002F0C4B" w:rsidRDefault="005668FF">
      <w:pPr>
        <w:numPr>
          <w:ilvl w:val="0"/>
          <w:numId w:val="3"/>
        </w:numPr>
        <w:pBdr>
          <w:top w:val="nil"/>
          <w:left w:val="nil"/>
          <w:bottom w:val="nil"/>
          <w:right w:val="nil"/>
          <w:between w:val="nil"/>
        </w:pBdr>
        <w:spacing w:before="120" w:after="120" w:line="240" w:lineRule="auto"/>
        <w:ind w:right="120"/>
        <w:jc w:val="both"/>
        <w:rPr>
          <w:color w:val="000000"/>
          <w:sz w:val="24"/>
          <w:szCs w:val="24"/>
        </w:rPr>
      </w:pPr>
      <w:proofErr w:type="gramStart"/>
      <w:r>
        <w:rPr>
          <w:color w:val="000000"/>
          <w:sz w:val="24"/>
          <w:szCs w:val="24"/>
        </w:rPr>
        <w:t>pessoas</w:t>
      </w:r>
      <w:proofErr w:type="gramEnd"/>
      <w:r>
        <w:rPr>
          <w:color w:val="000000"/>
          <w:sz w:val="24"/>
          <w:szCs w:val="24"/>
        </w:rPr>
        <w:t xml:space="preserve"> com deficiência.</w:t>
      </w:r>
    </w:p>
    <w:p w:rsidR="002F0C4B" w:rsidRDefault="00D14BAE">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5.2 </w:t>
      </w:r>
      <w:r w:rsidR="005668FF">
        <w:rPr>
          <w:color w:val="000000"/>
          <w:sz w:val="24"/>
          <w:szCs w:val="24"/>
        </w:rPr>
        <w:t>A quantidade de cotas destinadas a cada categoria do edital está descrita no Anexo I.</w:t>
      </w:r>
    </w:p>
    <w:p w:rsidR="002F0C4B" w:rsidRDefault="00D14BAE">
      <w:pPr>
        <w:pBdr>
          <w:top w:val="nil"/>
          <w:left w:val="nil"/>
          <w:bottom w:val="nil"/>
          <w:right w:val="nil"/>
          <w:between w:val="nil"/>
        </w:pBdr>
        <w:spacing w:before="120" w:after="120" w:line="240" w:lineRule="auto"/>
        <w:ind w:right="120"/>
        <w:jc w:val="both"/>
        <w:rPr>
          <w:color w:val="000000"/>
          <w:sz w:val="24"/>
          <w:szCs w:val="24"/>
        </w:rPr>
      </w:pPr>
      <w:proofErr w:type="gramStart"/>
      <w:r>
        <w:rPr>
          <w:color w:val="000000"/>
          <w:sz w:val="24"/>
          <w:szCs w:val="24"/>
        </w:rPr>
        <w:t xml:space="preserve">5.3 </w:t>
      </w:r>
      <w:r w:rsidR="005668FF">
        <w:rPr>
          <w:color w:val="000000"/>
          <w:sz w:val="24"/>
          <w:szCs w:val="24"/>
        </w:rPr>
        <w:t>Para</w:t>
      </w:r>
      <w:proofErr w:type="gramEnd"/>
      <w:r w:rsidR="005668FF">
        <w:rPr>
          <w:color w:val="000000"/>
          <w:sz w:val="24"/>
          <w:szCs w:val="24"/>
        </w:rPr>
        <w:t xml:space="preserve"> concorrer às cotas, os agentes culturais deverão preencher uma autodeclaração.</w:t>
      </w:r>
    </w:p>
    <w:p w:rsidR="00D14BAE" w:rsidRDefault="00D14BAE">
      <w:pPr>
        <w:pBdr>
          <w:top w:val="nil"/>
          <w:left w:val="nil"/>
          <w:bottom w:val="nil"/>
          <w:right w:val="nil"/>
          <w:between w:val="nil"/>
        </w:pBdr>
        <w:spacing w:before="120" w:after="120" w:line="240" w:lineRule="auto"/>
        <w:ind w:right="120"/>
        <w:jc w:val="both"/>
        <w:rPr>
          <w:color w:val="000000"/>
          <w:sz w:val="24"/>
          <w:szCs w:val="24"/>
        </w:rPr>
      </w:pPr>
      <w:r>
        <w:rPr>
          <w:color w:val="000000"/>
          <w:sz w:val="24"/>
          <w:szCs w:val="24"/>
        </w:rPr>
        <w:t xml:space="preserve">5.4 </w:t>
      </w:r>
      <w:r w:rsidR="005668FF">
        <w:rPr>
          <w:color w:val="000000"/>
          <w:sz w:val="24"/>
          <w:szCs w:val="24"/>
        </w:rPr>
        <w:t>A autodeclaração pode ser apresentada por escrito, em áudio, em vídeos ou em outros formatos acessíveis.</w:t>
      </w:r>
    </w:p>
    <w:p w:rsidR="00D14BAE" w:rsidRDefault="00D14BAE">
      <w:pPr>
        <w:pBdr>
          <w:top w:val="nil"/>
          <w:left w:val="nil"/>
          <w:bottom w:val="nil"/>
          <w:right w:val="nil"/>
          <w:between w:val="nil"/>
        </w:pBdr>
        <w:spacing w:before="120" w:after="120" w:line="240" w:lineRule="auto"/>
        <w:ind w:right="120"/>
        <w:jc w:val="both"/>
        <w:rPr>
          <w:color w:val="000000"/>
          <w:sz w:val="24"/>
          <w:szCs w:val="24"/>
        </w:rPr>
      </w:pPr>
      <w:proofErr w:type="gramStart"/>
      <w:r>
        <w:rPr>
          <w:color w:val="000000"/>
          <w:sz w:val="24"/>
          <w:szCs w:val="24"/>
        </w:rPr>
        <w:t xml:space="preserve">5.5 </w:t>
      </w:r>
      <w:r w:rsidR="005668FF">
        <w:rPr>
          <w:color w:val="000000"/>
          <w:sz w:val="24"/>
          <w:szCs w:val="24"/>
        </w:rPr>
        <w:t>Os</w:t>
      </w:r>
      <w:proofErr w:type="gramEnd"/>
      <w:r w:rsidR="005668FF">
        <w:rPr>
          <w:color w:val="000000"/>
          <w:sz w:val="24"/>
          <w:szCs w:val="24"/>
        </w:rPr>
        <w:t xml:space="preserve"> agentes culturais que optarem concomitantemente às vagas destinadas à ampla concorrência, ou seja concorrerão ao mesmo tempo nas vagas da ampla concorrência e nas vagas reservadas às cotas, podendo ser selecionado de acordo com a sua nota ou classificação no processo seleção. </w:t>
      </w:r>
    </w:p>
    <w:p w:rsidR="00D14BAE" w:rsidRDefault="005668FF" w:rsidP="00D14BAE">
      <w:pPr>
        <w:pStyle w:val="PargrafodaLista"/>
        <w:numPr>
          <w:ilvl w:val="1"/>
          <w:numId w:val="17"/>
        </w:numPr>
        <w:pBdr>
          <w:top w:val="nil"/>
          <w:left w:val="nil"/>
          <w:bottom w:val="nil"/>
          <w:right w:val="nil"/>
          <w:between w:val="nil"/>
        </w:pBdr>
        <w:spacing w:before="120" w:after="120" w:line="240" w:lineRule="auto"/>
        <w:ind w:right="120"/>
        <w:jc w:val="both"/>
        <w:rPr>
          <w:color w:val="000000"/>
          <w:sz w:val="24"/>
          <w:szCs w:val="24"/>
        </w:rPr>
      </w:pPr>
      <w:r w:rsidRPr="00D14BAE">
        <w:rPr>
          <w:color w:val="000000"/>
          <w:sz w:val="24"/>
          <w:szCs w:val="24"/>
        </w:rPr>
        <w:t>Os agentes culturais optantes pelas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rsidR="00D14BAE" w:rsidRDefault="005668FF" w:rsidP="00D14BAE">
      <w:pPr>
        <w:pStyle w:val="PargrafodaLista"/>
        <w:numPr>
          <w:ilvl w:val="1"/>
          <w:numId w:val="17"/>
        </w:numPr>
        <w:pBdr>
          <w:top w:val="nil"/>
          <w:left w:val="nil"/>
          <w:bottom w:val="nil"/>
          <w:right w:val="nil"/>
          <w:between w:val="nil"/>
        </w:pBdr>
        <w:spacing w:before="120" w:after="120" w:line="240" w:lineRule="auto"/>
        <w:ind w:right="120"/>
        <w:jc w:val="both"/>
        <w:rPr>
          <w:color w:val="000000"/>
          <w:sz w:val="24"/>
          <w:szCs w:val="24"/>
        </w:rPr>
      </w:pPr>
      <w:r w:rsidRPr="00D14BAE">
        <w:rPr>
          <w:color w:val="000000"/>
          <w:sz w:val="24"/>
          <w:szCs w:val="24"/>
        </w:rPr>
        <w:t>Em caso de desistência de optantes aprovados nas cotas, a vaga não preenchida deverá ser ocupada por pessoa que concorreu às cotas de acordo com a ordem de classificação. </w:t>
      </w:r>
    </w:p>
    <w:p w:rsidR="00D14BAE" w:rsidRDefault="005668FF" w:rsidP="00D14BAE">
      <w:pPr>
        <w:pStyle w:val="PargrafodaLista"/>
        <w:numPr>
          <w:ilvl w:val="1"/>
          <w:numId w:val="17"/>
        </w:numPr>
        <w:pBdr>
          <w:top w:val="nil"/>
          <w:left w:val="nil"/>
          <w:bottom w:val="nil"/>
          <w:right w:val="nil"/>
          <w:between w:val="nil"/>
        </w:pBdr>
        <w:spacing w:before="120" w:after="120" w:line="240" w:lineRule="auto"/>
        <w:ind w:right="120"/>
        <w:jc w:val="both"/>
        <w:rPr>
          <w:color w:val="000000"/>
          <w:sz w:val="24"/>
          <w:szCs w:val="24"/>
        </w:rPr>
      </w:pPr>
      <w:r w:rsidRPr="00D14BAE">
        <w:rPr>
          <w:color w:val="000000"/>
          <w:sz w:val="24"/>
          <w:szCs w:val="24"/>
        </w:rPr>
        <w:t>No caso de não existirem propostas aptas em número suficiente para o cumprimento de uma das categorias de cotas, o número de vagas restantes deverá ser destinado inicialmente para a outra categoria de cotas.</w:t>
      </w:r>
    </w:p>
    <w:p w:rsidR="00D14BAE" w:rsidRPr="00D14BAE" w:rsidRDefault="005668FF" w:rsidP="00D14BAE">
      <w:pPr>
        <w:pStyle w:val="PargrafodaLista"/>
        <w:numPr>
          <w:ilvl w:val="1"/>
          <w:numId w:val="17"/>
        </w:numPr>
        <w:pBdr>
          <w:top w:val="nil"/>
          <w:left w:val="nil"/>
          <w:bottom w:val="nil"/>
          <w:right w:val="nil"/>
          <w:between w:val="nil"/>
        </w:pBdr>
        <w:spacing w:before="120" w:after="120" w:line="240" w:lineRule="auto"/>
        <w:ind w:right="120"/>
        <w:jc w:val="both"/>
        <w:rPr>
          <w:color w:val="000000"/>
          <w:sz w:val="24"/>
          <w:szCs w:val="24"/>
        </w:rPr>
      </w:pPr>
      <w:r w:rsidRPr="00D14BAE">
        <w:rPr>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r w:rsidR="00D14BAE" w:rsidRPr="00D14BAE">
        <w:rPr>
          <w:rFonts w:asciiTheme="minorHAnsi" w:hAnsiTheme="minorHAnsi" w:cstheme="minorHAnsi"/>
          <w:color w:val="000000"/>
          <w:sz w:val="24"/>
          <w:szCs w:val="24"/>
        </w:rPr>
        <w:t xml:space="preserve"> Para fins de verificação da autodeclaração, poderão ser adotados procedimentos complementares de verificação da autodeclaração conforme dispõe a IN 10/2023, a saber:</w:t>
      </w:r>
    </w:p>
    <w:p w:rsidR="00D14BAE" w:rsidRPr="00D14BAE" w:rsidRDefault="00D14BAE" w:rsidP="00D14BAE">
      <w:pPr>
        <w:pStyle w:val="PargrafodaLista"/>
        <w:pBdr>
          <w:top w:val="nil"/>
          <w:left w:val="nil"/>
          <w:bottom w:val="nil"/>
          <w:right w:val="nil"/>
          <w:between w:val="nil"/>
        </w:pBdr>
        <w:spacing w:before="120" w:after="120" w:line="240" w:lineRule="auto"/>
        <w:ind w:left="0" w:right="120"/>
        <w:jc w:val="both"/>
        <w:rPr>
          <w:rFonts w:asciiTheme="minorHAnsi" w:hAnsiTheme="minorHAnsi" w:cstheme="minorHAnsi"/>
          <w:color w:val="000000"/>
          <w:sz w:val="24"/>
          <w:szCs w:val="24"/>
        </w:rPr>
      </w:pPr>
      <w:r w:rsidRPr="00D14BAE">
        <w:rPr>
          <w:rFonts w:asciiTheme="minorHAnsi" w:hAnsiTheme="minorHAnsi" w:cstheme="minorHAnsi"/>
          <w:color w:val="000000"/>
          <w:sz w:val="24"/>
          <w:szCs w:val="24"/>
        </w:rPr>
        <w:lastRenderedPageBreak/>
        <w:t xml:space="preserve">I - </w:t>
      </w:r>
      <w:proofErr w:type="gramStart"/>
      <w:r w:rsidRPr="00D14BAE">
        <w:rPr>
          <w:rFonts w:asciiTheme="minorHAnsi" w:hAnsiTheme="minorHAnsi" w:cstheme="minorHAnsi"/>
          <w:color w:val="000000"/>
          <w:sz w:val="24"/>
          <w:szCs w:val="24"/>
        </w:rPr>
        <w:t>heteroidentificação</w:t>
      </w:r>
      <w:proofErr w:type="gramEnd"/>
      <w:r w:rsidRPr="00D14BAE">
        <w:rPr>
          <w:rFonts w:asciiTheme="minorHAnsi" w:hAnsiTheme="minorHAnsi" w:cstheme="minorHAnsi"/>
          <w:color w:val="000000"/>
          <w:sz w:val="24"/>
          <w:szCs w:val="24"/>
        </w:rPr>
        <w:t>: procedimento complementar à autodeclaração de pertencimento racial, para confirmação, por terceiros, da identificação como pessoa negra (preta ou parda) de acordo com seu fenótipo, isto é, conforme suas características físicas;</w:t>
      </w:r>
    </w:p>
    <w:p w:rsidR="00D14BAE" w:rsidRDefault="00D14BAE" w:rsidP="00D14BAE">
      <w:pPr>
        <w:pStyle w:val="PargrafodaLista"/>
        <w:pBdr>
          <w:top w:val="nil"/>
          <w:left w:val="nil"/>
          <w:bottom w:val="nil"/>
          <w:right w:val="nil"/>
          <w:between w:val="nil"/>
        </w:pBdr>
        <w:spacing w:before="120" w:after="120" w:line="240" w:lineRule="auto"/>
        <w:ind w:left="0" w:right="120"/>
        <w:jc w:val="both"/>
        <w:rPr>
          <w:rFonts w:asciiTheme="minorHAnsi" w:hAnsiTheme="minorHAnsi" w:cstheme="minorHAnsi"/>
          <w:color w:val="000000"/>
          <w:sz w:val="24"/>
          <w:szCs w:val="24"/>
        </w:rPr>
      </w:pPr>
      <w:r w:rsidRPr="00256893">
        <w:rPr>
          <w:rFonts w:asciiTheme="minorHAnsi" w:hAnsiTheme="minorHAnsi" w:cstheme="minorHAnsi"/>
          <w:color w:val="000000"/>
          <w:sz w:val="24"/>
          <w:szCs w:val="24"/>
        </w:rPr>
        <w:t xml:space="preserve">II - </w:t>
      </w:r>
      <w:proofErr w:type="gramStart"/>
      <w:r w:rsidRPr="00256893">
        <w:rPr>
          <w:rFonts w:asciiTheme="minorHAnsi" w:hAnsiTheme="minorHAnsi" w:cstheme="minorHAnsi"/>
          <w:color w:val="000000"/>
          <w:sz w:val="24"/>
          <w:szCs w:val="24"/>
        </w:rPr>
        <w:t>solicitação</w:t>
      </w:r>
      <w:proofErr w:type="gramEnd"/>
      <w:r w:rsidRPr="00256893">
        <w:rPr>
          <w:rFonts w:asciiTheme="minorHAnsi" w:hAnsiTheme="minorHAnsi" w:cstheme="minorHAnsi"/>
          <w:color w:val="000000"/>
          <w:sz w:val="24"/>
          <w:szCs w:val="24"/>
        </w:rPr>
        <w:t xml:space="preserve"> de carta consubstanciada: documento apresentado em formato escrito, oral ou audiovisual que promove a reflexão sobre o pertencimento étnico-racial, contendo os motivos pelos quais o agente cultural se autodeclara negro (preto ou pardo) ou indígena, conforme modelo constante no Anexo III;</w:t>
      </w:r>
    </w:p>
    <w:p w:rsidR="00D14BAE" w:rsidRDefault="00D14BAE" w:rsidP="00D14BAE">
      <w:pPr>
        <w:pStyle w:val="PargrafodaLista"/>
        <w:pBdr>
          <w:top w:val="nil"/>
          <w:left w:val="nil"/>
          <w:bottom w:val="nil"/>
          <w:right w:val="nil"/>
          <w:between w:val="nil"/>
        </w:pBdr>
        <w:spacing w:before="120" w:after="120" w:line="240" w:lineRule="auto"/>
        <w:ind w:left="0" w:right="120"/>
        <w:jc w:val="both"/>
        <w:rPr>
          <w:rFonts w:asciiTheme="minorHAnsi" w:hAnsiTheme="minorHAnsi" w:cstheme="minorHAnsi"/>
          <w:color w:val="000000"/>
          <w:sz w:val="24"/>
          <w:szCs w:val="24"/>
        </w:rPr>
      </w:pPr>
      <w:r w:rsidRPr="00256893">
        <w:rPr>
          <w:rFonts w:asciiTheme="minorHAnsi" w:hAnsiTheme="minorHAnsi" w:cstheme="minorHAnsi"/>
          <w:color w:val="000000"/>
          <w:sz w:val="24"/>
          <w:szCs w:val="24"/>
        </w:rPr>
        <w:t>III - solicitação de um documento em formato escrito, oral ou audiovisual que demonstre o pertencimento étnico do agente cultural indígena elaborado por liderança ou entidade constituída em forma de associação, fundação ou qualquer configuração de entidade formalizada ou não, desde que gerida por povos indígenas;</w:t>
      </w:r>
    </w:p>
    <w:p w:rsidR="00D14BAE" w:rsidRDefault="00D14BAE" w:rsidP="00D14BAE">
      <w:pPr>
        <w:pStyle w:val="PargrafodaLista"/>
        <w:pBdr>
          <w:top w:val="nil"/>
          <w:left w:val="nil"/>
          <w:bottom w:val="nil"/>
          <w:right w:val="nil"/>
          <w:between w:val="nil"/>
        </w:pBdr>
        <w:spacing w:before="120" w:after="120" w:line="240" w:lineRule="auto"/>
        <w:ind w:left="0" w:right="120"/>
        <w:jc w:val="both"/>
        <w:rPr>
          <w:rFonts w:asciiTheme="minorHAnsi" w:hAnsiTheme="minorHAnsi" w:cstheme="minorHAnsi"/>
          <w:color w:val="000000"/>
          <w:sz w:val="24"/>
          <w:szCs w:val="24"/>
        </w:rPr>
      </w:pPr>
      <w:r w:rsidRPr="00256893">
        <w:rPr>
          <w:rFonts w:asciiTheme="minorHAnsi" w:hAnsiTheme="minorHAnsi" w:cstheme="minorHAnsi"/>
          <w:color w:val="000000"/>
          <w:sz w:val="24"/>
          <w:szCs w:val="24"/>
        </w:rPr>
        <w:t xml:space="preserve">IV - </w:t>
      </w:r>
      <w:proofErr w:type="gramStart"/>
      <w:r w:rsidRPr="00256893">
        <w:rPr>
          <w:rFonts w:asciiTheme="minorHAnsi" w:hAnsiTheme="minorHAnsi" w:cstheme="minorHAnsi"/>
          <w:color w:val="000000"/>
          <w:sz w:val="24"/>
          <w:szCs w:val="24"/>
        </w:rPr>
        <w:t>procedimento</w:t>
      </w:r>
      <w:proofErr w:type="gramEnd"/>
      <w:r w:rsidRPr="00256893">
        <w:rPr>
          <w:rFonts w:asciiTheme="minorHAnsi" w:hAnsiTheme="minorHAnsi" w:cstheme="minorHAnsi"/>
          <w:color w:val="000000"/>
          <w:sz w:val="24"/>
          <w:szCs w:val="24"/>
        </w:rPr>
        <w:t xml:space="preserve"> de avaliação biopsicossocial realizada nos termos do § 1º do art. 2º da Lei nº 13.146, de 2015, solicitação de documentos como laudo médico, Certificado da Pessoa com Deficiência ou comprovante de recebimento de Benefício de Prestação Continuada à Pessoa com Deficiência; ou</w:t>
      </w:r>
    </w:p>
    <w:p w:rsidR="00D14BAE" w:rsidRDefault="00D14BAE" w:rsidP="00D14BAE">
      <w:pPr>
        <w:pStyle w:val="PargrafodaLista"/>
        <w:pBdr>
          <w:top w:val="nil"/>
          <w:left w:val="nil"/>
          <w:bottom w:val="nil"/>
          <w:right w:val="nil"/>
          <w:between w:val="nil"/>
        </w:pBdr>
        <w:spacing w:before="120" w:after="120" w:line="240" w:lineRule="auto"/>
        <w:ind w:left="0" w:right="120"/>
        <w:jc w:val="both"/>
        <w:rPr>
          <w:rFonts w:asciiTheme="minorHAnsi" w:hAnsiTheme="minorHAnsi" w:cstheme="minorHAnsi"/>
          <w:color w:val="000000"/>
          <w:sz w:val="24"/>
          <w:szCs w:val="24"/>
        </w:rPr>
      </w:pPr>
      <w:r w:rsidRPr="00256893">
        <w:rPr>
          <w:rFonts w:asciiTheme="minorHAnsi" w:hAnsiTheme="minorHAnsi" w:cstheme="minorHAnsi"/>
          <w:color w:val="000000"/>
          <w:sz w:val="24"/>
          <w:szCs w:val="24"/>
        </w:rPr>
        <w:t xml:space="preserve">V - </w:t>
      </w:r>
      <w:proofErr w:type="gramStart"/>
      <w:r w:rsidRPr="00256893">
        <w:rPr>
          <w:rFonts w:asciiTheme="minorHAnsi" w:hAnsiTheme="minorHAnsi" w:cstheme="minorHAnsi"/>
          <w:color w:val="000000"/>
          <w:sz w:val="24"/>
          <w:szCs w:val="24"/>
        </w:rPr>
        <w:t>outras</w:t>
      </w:r>
      <w:proofErr w:type="gramEnd"/>
      <w:r w:rsidRPr="00256893">
        <w:rPr>
          <w:rFonts w:asciiTheme="minorHAnsi" w:hAnsiTheme="minorHAnsi" w:cstheme="minorHAnsi"/>
          <w:color w:val="000000"/>
          <w:sz w:val="24"/>
          <w:szCs w:val="24"/>
        </w:rPr>
        <w:t xml:space="preserve"> estratégias com vistas a garantir que as cotas sejam destinadas a pessoas negras</w:t>
      </w:r>
      <w:r>
        <w:rPr>
          <w:rFonts w:asciiTheme="minorHAnsi" w:hAnsiTheme="minorHAnsi" w:cstheme="minorHAnsi"/>
          <w:color w:val="000000"/>
          <w:sz w:val="24"/>
          <w:szCs w:val="24"/>
        </w:rPr>
        <w:t>, indígenas ou com deficiência.</w:t>
      </w:r>
    </w:p>
    <w:p w:rsidR="00D14BAE" w:rsidRDefault="00D14BAE" w:rsidP="00D14BAE">
      <w:pPr>
        <w:pStyle w:val="PargrafodaLista"/>
        <w:numPr>
          <w:ilvl w:val="1"/>
          <w:numId w:val="17"/>
        </w:numPr>
        <w:pBdr>
          <w:top w:val="nil"/>
          <w:left w:val="nil"/>
          <w:bottom w:val="nil"/>
          <w:right w:val="nil"/>
          <w:between w:val="nil"/>
        </w:pBdr>
        <w:spacing w:before="120" w:after="120" w:line="240" w:lineRule="auto"/>
        <w:ind w:right="120"/>
        <w:jc w:val="both"/>
        <w:rPr>
          <w:color w:val="000000"/>
          <w:sz w:val="24"/>
          <w:szCs w:val="24"/>
        </w:rPr>
      </w:pPr>
      <w:r w:rsidRPr="00D14BAE">
        <w:rPr>
          <w:color w:val="000000"/>
          <w:sz w:val="24"/>
          <w:szCs w:val="24"/>
        </w:rPr>
        <w:t>Os</w:t>
      </w:r>
      <w:r w:rsidR="005668FF" w:rsidRPr="00D14BAE">
        <w:rPr>
          <w:color w:val="000000"/>
          <w:sz w:val="24"/>
          <w:szCs w:val="24"/>
        </w:rPr>
        <w:t xml:space="preserve"> coletivos sem CNPJ podem concorrer às cotas, desde que preencham algum dos requisitos abaixo: </w:t>
      </w:r>
    </w:p>
    <w:p w:rsidR="00D14BAE" w:rsidRPr="005854D5" w:rsidRDefault="00D14BAE" w:rsidP="00D14BA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 </w:t>
      </w:r>
      <w:r>
        <w:rPr>
          <w:rFonts w:asciiTheme="minorHAnsi" w:hAnsiTheme="minorHAnsi" w:cstheme="minorHAnsi"/>
          <w:color w:val="FF0000"/>
          <w:sz w:val="24"/>
          <w:szCs w:val="24"/>
        </w:rPr>
        <w:t>–</w:t>
      </w:r>
      <w:r w:rsidR="00214C53">
        <w:rPr>
          <w:rFonts w:asciiTheme="minorHAnsi" w:hAnsiTheme="minorHAnsi" w:cstheme="minorHAnsi"/>
          <w:color w:val="FF0000"/>
          <w:sz w:val="24"/>
          <w:szCs w:val="24"/>
        </w:rPr>
        <w:t>Coletivos</w:t>
      </w:r>
      <w:r>
        <w:rPr>
          <w:rFonts w:asciiTheme="minorHAnsi" w:hAnsiTheme="minorHAnsi" w:cstheme="minorHAnsi"/>
          <w:color w:val="FF0000"/>
          <w:sz w:val="24"/>
          <w:szCs w:val="24"/>
        </w:rPr>
        <w:t xml:space="preserve"> sem CNPJ </w:t>
      </w:r>
      <w:r w:rsidRPr="005854D5">
        <w:rPr>
          <w:rFonts w:asciiTheme="minorHAnsi" w:hAnsiTheme="minorHAnsi" w:cstheme="minorHAnsi"/>
          <w:color w:val="FF0000"/>
          <w:sz w:val="24"/>
          <w:szCs w:val="24"/>
        </w:rPr>
        <w:t xml:space="preserve">em que mais da metade dos </w:t>
      </w:r>
      <w:r>
        <w:rPr>
          <w:rFonts w:asciiTheme="minorHAnsi" w:hAnsiTheme="minorHAnsi" w:cstheme="minorHAnsi"/>
          <w:color w:val="FF0000"/>
          <w:sz w:val="24"/>
          <w:szCs w:val="24"/>
        </w:rPr>
        <w:t>participantes</w:t>
      </w:r>
      <w:r w:rsidRPr="005854D5">
        <w:rPr>
          <w:rFonts w:asciiTheme="minorHAnsi" w:hAnsiTheme="minorHAnsi" w:cstheme="minorHAnsi"/>
          <w:color w:val="FF0000"/>
          <w:sz w:val="24"/>
          <w:szCs w:val="24"/>
        </w:rPr>
        <w:t xml:space="preserve"> são pessoas negras, indígenas ou com deficiência,</w:t>
      </w:r>
    </w:p>
    <w:p w:rsidR="00D14BAE" w:rsidRPr="005854D5" w:rsidRDefault="00D14BAE" w:rsidP="00D14BA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II </w:t>
      </w:r>
      <w:r>
        <w:rPr>
          <w:rFonts w:asciiTheme="minorHAnsi" w:hAnsiTheme="minorHAnsi" w:cstheme="minorHAnsi"/>
          <w:color w:val="FF0000"/>
          <w:sz w:val="24"/>
          <w:szCs w:val="24"/>
        </w:rPr>
        <w:t>–</w:t>
      </w:r>
      <w:r w:rsidR="00214C53">
        <w:rPr>
          <w:rFonts w:asciiTheme="minorHAnsi" w:hAnsiTheme="minorHAnsi" w:cstheme="minorHAnsi"/>
          <w:color w:val="FF0000"/>
          <w:sz w:val="24"/>
          <w:szCs w:val="24"/>
        </w:rPr>
        <w:t>C</w:t>
      </w:r>
      <w:r w:rsidRPr="005854D5">
        <w:rPr>
          <w:rFonts w:asciiTheme="minorHAnsi" w:hAnsiTheme="minorHAnsi" w:cstheme="minorHAnsi"/>
          <w:color w:val="FF0000"/>
          <w:sz w:val="24"/>
          <w:szCs w:val="24"/>
        </w:rPr>
        <w:t>oletivos sem CNPJ que possuam pessoas negras, indígenas ou com deficiência em posições de liderança no projeto cultural;</w:t>
      </w:r>
    </w:p>
    <w:p w:rsidR="00D14BAE" w:rsidRPr="005854D5" w:rsidRDefault="00D14BAE" w:rsidP="00D14BA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III </w:t>
      </w:r>
      <w:r>
        <w:rPr>
          <w:rFonts w:asciiTheme="minorHAnsi" w:hAnsiTheme="minorHAnsi" w:cstheme="minorHAnsi"/>
          <w:color w:val="FF0000"/>
          <w:sz w:val="24"/>
          <w:szCs w:val="24"/>
        </w:rPr>
        <w:t>–</w:t>
      </w:r>
      <w:r w:rsidR="00214C53">
        <w:rPr>
          <w:rFonts w:asciiTheme="minorHAnsi" w:hAnsiTheme="minorHAnsi" w:cstheme="minorHAnsi"/>
          <w:color w:val="FF0000"/>
          <w:sz w:val="24"/>
          <w:szCs w:val="24"/>
        </w:rPr>
        <w:t>C</w:t>
      </w:r>
      <w:r w:rsidRPr="005854D5">
        <w:rPr>
          <w:rFonts w:asciiTheme="minorHAnsi" w:hAnsiTheme="minorHAnsi" w:cstheme="minorHAnsi"/>
          <w:color w:val="FF0000"/>
          <w:sz w:val="24"/>
          <w:szCs w:val="24"/>
        </w:rPr>
        <w:t>oletivos sem CNPJ que possuam equipe do projeto cultural majoritariamente composta por pessoas negras, indígenas ou com deficiência; e</w:t>
      </w:r>
    </w:p>
    <w:p w:rsidR="00D14BAE" w:rsidRPr="005854D5" w:rsidRDefault="00D14BAE" w:rsidP="00D14BA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FF0000"/>
          <w:sz w:val="24"/>
          <w:szCs w:val="24"/>
        </w:rPr>
        <w:t xml:space="preserve">IV - </w:t>
      </w:r>
      <w:proofErr w:type="gramStart"/>
      <w:r w:rsidRPr="005854D5">
        <w:rPr>
          <w:rFonts w:asciiTheme="minorHAnsi" w:hAnsiTheme="minorHAnsi" w:cstheme="minorHAnsi"/>
          <w:color w:val="FF0000"/>
          <w:sz w:val="24"/>
          <w:szCs w:val="24"/>
        </w:rPr>
        <w:t>outras</w:t>
      </w:r>
      <w:proofErr w:type="gramEnd"/>
      <w:r w:rsidRPr="005854D5">
        <w:rPr>
          <w:rFonts w:asciiTheme="minorHAnsi" w:hAnsiTheme="minorHAnsi" w:cstheme="minorHAnsi"/>
          <w:color w:val="FF0000"/>
          <w:sz w:val="24"/>
          <w:szCs w:val="24"/>
        </w:rPr>
        <w:t xml:space="preserve"> formas de composição que garantam o protagonismo de pessoas negras, indígenas ou com deficiência </w:t>
      </w:r>
      <w:r>
        <w:rPr>
          <w:rFonts w:asciiTheme="minorHAnsi" w:hAnsiTheme="minorHAnsi" w:cstheme="minorHAnsi"/>
          <w:color w:val="FF0000"/>
          <w:sz w:val="24"/>
          <w:szCs w:val="24"/>
        </w:rPr>
        <w:t>no grupo ou</w:t>
      </w:r>
      <w:r w:rsidRPr="005854D5">
        <w:rPr>
          <w:rFonts w:asciiTheme="minorHAnsi" w:hAnsiTheme="minorHAnsi" w:cstheme="minorHAnsi"/>
          <w:color w:val="FF0000"/>
          <w:sz w:val="24"/>
          <w:szCs w:val="24"/>
        </w:rPr>
        <w:t xml:space="preserve"> colet</w:t>
      </w:r>
      <w:r w:rsidR="00CE19A4">
        <w:rPr>
          <w:rFonts w:asciiTheme="minorHAnsi" w:hAnsiTheme="minorHAnsi" w:cstheme="minorHAnsi"/>
          <w:color w:val="FF0000"/>
          <w:sz w:val="24"/>
          <w:szCs w:val="24"/>
        </w:rPr>
        <w:t>ivo sem personalidade jurídica.</w:t>
      </w:r>
    </w:p>
    <w:p w:rsidR="00D14BAE" w:rsidRPr="00912932" w:rsidRDefault="00D14BAE" w:rsidP="00214C53">
      <w:pPr>
        <w:pStyle w:val="PargrafodaLista"/>
        <w:numPr>
          <w:ilvl w:val="1"/>
          <w:numId w:val="17"/>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912932">
        <w:rPr>
          <w:rFonts w:asciiTheme="minorHAnsi" w:hAnsiTheme="minorHAnsi" w:cstheme="minorHAnsi"/>
          <w:color w:val="000000"/>
          <w:sz w:val="24"/>
          <w:szCs w:val="24"/>
        </w:rPr>
        <w:t xml:space="preserve">As pessoas físicas que compõem o coletivo sem CNPJ devem preencher uma autodeclaração, conforme modelos do Anexo VII e Anexo VIII. </w:t>
      </w:r>
    </w:p>
    <w:p w:rsidR="002F0C4B" w:rsidRDefault="005668FF" w:rsidP="007C0A10">
      <w:pPr>
        <w:numPr>
          <w:ilvl w:val="0"/>
          <w:numId w:val="14"/>
        </w:numPr>
        <w:pBdr>
          <w:top w:val="nil"/>
          <w:left w:val="nil"/>
          <w:bottom w:val="nil"/>
          <w:right w:val="nil"/>
          <w:between w:val="nil"/>
        </w:pBdr>
        <w:spacing w:before="220" w:after="0"/>
        <w:ind w:left="426" w:hanging="426"/>
        <w:jc w:val="both"/>
        <w:rPr>
          <w:b/>
          <w:color w:val="000000"/>
          <w:sz w:val="24"/>
          <w:szCs w:val="24"/>
        </w:rPr>
      </w:pPr>
      <w:r>
        <w:rPr>
          <w:b/>
          <w:color w:val="000000"/>
          <w:sz w:val="24"/>
          <w:szCs w:val="24"/>
        </w:rPr>
        <w:t>ETAPA DE SELEÇÃO</w:t>
      </w:r>
      <w:r w:rsidR="00214C53">
        <w:rPr>
          <w:b/>
          <w:color w:val="000000"/>
          <w:sz w:val="24"/>
          <w:szCs w:val="24"/>
        </w:rPr>
        <w:t xml:space="preserve"> E HABILITAÇÃO</w:t>
      </w:r>
    </w:p>
    <w:p w:rsidR="00214C53" w:rsidRPr="00572064" w:rsidRDefault="00214C53" w:rsidP="00214C53">
      <w:pPr>
        <w:pStyle w:val="textojustificado"/>
        <w:spacing w:before="120" w:beforeAutospacing="0" w:after="120" w:afterAutospacing="0"/>
        <w:ind w:right="120"/>
        <w:jc w:val="both"/>
        <w:rPr>
          <w:rFonts w:ascii="Calibri" w:hAnsi="Calibri" w:cs="Calibri"/>
          <w:color w:val="0D0D0D" w:themeColor="text1" w:themeTint="F2"/>
        </w:rPr>
      </w:pPr>
      <w:proofErr w:type="gramStart"/>
      <w:r>
        <w:rPr>
          <w:rFonts w:ascii="Calibri" w:hAnsi="Calibri" w:cs="Calibri"/>
          <w:color w:val="0D0D0D" w:themeColor="text1" w:themeTint="F2"/>
        </w:rPr>
        <w:t xml:space="preserve">6.1 </w:t>
      </w:r>
      <w:r w:rsidRPr="00572064">
        <w:rPr>
          <w:rFonts w:ascii="Calibri" w:hAnsi="Calibri" w:cs="Calibri"/>
          <w:color w:val="0D0D0D" w:themeColor="text1" w:themeTint="F2"/>
        </w:rPr>
        <w:t>Entende-se</w:t>
      </w:r>
      <w:proofErr w:type="gramEnd"/>
      <w:r w:rsidRPr="00572064">
        <w:rPr>
          <w:rFonts w:ascii="Calibri" w:hAnsi="Calibri" w:cs="Calibri"/>
          <w:color w:val="0D0D0D" w:themeColor="text1" w:themeTint="F2"/>
        </w:rPr>
        <w:t xml:space="preserve"> por “</w:t>
      </w:r>
      <w:proofErr w:type="spellStart"/>
      <w:r w:rsidRPr="00572064">
        <w:rPr>
          <w:rFonts w:ascii="Calibri" w:hAnsi="Calibri" w:cs="Calibri"/>
          <w:color w:val="0D0D0D" w:themeColor="text1" w:themeTint="F2"/>
        </w:rPr>
        <w:t>Análise</w:t>
      </w:r>
      <w:proofErr w:type="spellEnd"/>
      <w:r w:rsidRPr="00572064">
        <w:rPr>
          <w:rFonts w:ascii="Calibri" w:hAnsi="Calibri" w:cs="Calibri"/>
          <w:color w:val="0D0D0D" w:themeColor="text1" w:themeTint="F2"/>
        </w:rPr>
        <w:t xml:space="preserve"> de mérito cultural" a identificação, tanto individual quanto sobre seu contexto social, de aspectos relevantes dos </w:t>
      </w:r>
      <w:r>
        <w:rPr>
          <w:rFonts w:ascii="Calibri" w:hAnsi="Calibri" w:cs="Calibri"/>
          <w:color w:val="0D0D0D" w:themeColor="text1" w:themeTint="F2"/>
        </w:rPr>
        <w:t>históricos e trajetórias culturais dos agentes culturais</w:t>
      </w:r>
      <w:r w:rsidRPr="00572064">
        <w:rPr>
          <w:rFonts w:ascii="Calibri" w:hAnsi="Calibri" w:cs="Calibri"/>
          <w:color w:val="0D0D0D" w:themeColor="text1" w:themeTint="F2"/>
        </w:rPr>
        <w:t xml:space="preserve"> concorrentes em uma mesma categoria de apoio, realizada por meio da </w:t>
      </w:r>
      <w:proofErr w:type="spellStart"/>
      <w:r w:rsidRPr="00572064">
        <w:rPr>
          <w:rFonts w:ascii="Calibri" w:hAnsi="Calibri" w:cs="Calibri"/>
          <w:color w:val="0D0D0D" w:themeColor="text1" w:themeTint="F2"/>
        </w:rPr>
        <w:t>atribuição</w:t>
      </w:r>
      <w:proofErr w:type="spellEnd"/>
      <w:r w:rsidRPr="00572064">
        <w:rPr>
          <w:rFonts w:ascii="Calibri" w:hAnsi="Calibri" w:cs="Calibri"/>
          <w:color w:val="0D0D0D" w:themeColor="text1" w:themeTint="F2"/>
        </w:rPr>
        <w:t xml:space="preserve"> fundamentada de notas aos critérios descritos neste edital.</w:t>
      </w:r>
    </w:p>
    <w:p w:rsidR="00214C53" w:rsidRPr="00572064" w:rsidRDefault="00214C53" w:rsidP="00214C53">
      <w:pPr>
        <w:pStyle w:val="textojustificado"/>
        <w:spacing w:before="120" w:beforeAutospacing="0" w:after="120" w:afterAutospacing="0"/>
        <w:ind w:right="120"/>
        <w:jc w:val="both"/>
        <w:rPr>
          <w:rFonts w:ascii="Calibri" w:hAnsi="Calibri" w:cs="Calibri"/>
          <w:color w:val="0D0D0D" w:themeColor="text1" w:themeTint="F2"/>
        </w:rPr>
      </w:pPr>
      <w:r>
        <w:rPr>
          <w:rFonts w:ascii="Calibri" w:hAnsi="Calibri" w:cs="Calibri"/>
          <w:color w:val="0D0D0D" w:themeColor="text1" w:themeTint="F2"/>
        </w:rPr>
        <w:t>6.</w:t>
      </w:r>
      <w:r w:rsidRPr="00572064">
        <w:rPr>
          <w:rFonts w:ascii="Calibri" w:hAnsi="Calibri" w:cs="Calibri"/>
          <w:color w:val="0D0D0D" w:themeColor="text1" w:themeTint="F2"/>
        </w:rPr>
        <w:t>2Por</w:t>
      </w:r>
      <w:r w:rsidR="008D574E">
        <w:rPr>
          <w:rFonts w:ascii="Calibri" w:hAnsi="Calibri" w:cs="Calibri"/>
          <w:color w:val="0D0D0D" w:themeColor="text1" w:themeTint="F2"/>
        </w:rPr>
        <w:t xml:space="preserve"> </w:t>
      </w:r>
      <w:proofErr w:type="spellStart"/>
      <w:r w:rsidRPr="00572064">
        <w:rPr>
          <w:rFonts w:ascii="Calibri" w:hAnsi="Calibri" w:cs="Calibri"/>
          <w:color w:val="0D0D0D" w:themeColor="text1" w:themeTint="F2"/>
        </w:rPr>
        <w:t>análise</w:t>
      </w:r>
      <w:proofErr w:type="spellEnd"/>
      <w:r w:rsidRPr="00572064">
        <w:rPr>
          <w:rFonts w:ascii="Calibri" w:hAnsi="Calibri" w:cs="Calibri"/>
          <w:color w:val="0D0D0D" w:themeColor="text1" w:themeTint="F2"/>
        </w:rPr>
        <w:t xml:space="preserve"> comparativa compreende-se a </w:t>
      </w:r>
      <w:proofErr w:type="spellStart"/>
      <w:r w:rsidRPr="00572064">
        <w:rPr>
          <w:rFonts w:ascii="Calibri" w:hAnsi="Calibri" w:cs="Calibri"/>
          <w:color w:val="0D0D0D" w:themeColor="text1" w:themeTint="F2"/>
        </w:rPr>
        <w:t>anális</w:t>
      </w:r>
      <w:r w:rsidR="00684842">
        <w:rPr>
          <w:rFonts w:ascii="Calibri" w:hAnsi="Calibri" w:cs="Calibri"/>
          <w:color w:val="0D0D0D" w:themeColor="text1" w:themeTint="F2"/>
        </w:rPr>
        <w:t>e</w:t>
      </w:r>
      <w:proofErr w:type="spellEnd"/>
      <w:r w:rsidR="00684842">
        <w:rPr>
          <w:rFonts w:ascii="Calibri" w:hAnsi="Calibri" w:cs="Calibri"/>
          <w:color w:val="0D0D0D" w:themeColor="text1" w:themeTint="F2"/>
        </w:rPr>
        <w:t xml:space="preserve"> </w:t>
      </w:r>
      <w:proofErr w:type="spellStart"/>
      <w:r w:rsidRPr="00572064">
        <w:rPr>
          <w:rFonts w:ascii="Calibri" w:hAnsi="Calibri" w:cs="Calibri"/>
          <w:color w:val="0D0D0D" w:themeColor="text1" w:themeTint="F2"/>
        </w:rPr>
        <w:t>não</w:t>
      </w:r>
      <w:proofErr w:type="spellEnd"/>
      <w:r w:rsidRPr="00572064">
        <w:rPr>
          <w:rFonts w:ascii="Calibri" w:hAnsi="Calibri" w:cs="Calibri"/>
          <w:color w:val="0D0D0D" w:themeColor="text1" w:themeTint="F2"/>
        </w:rPr>
        <w:t xml:space="preserve"> apenas dos itens individuais de cada </w:t>
      </w:r>
      <w:r>
        <w:rPr>
          <w:rFonts w:ascii="Calibri" w:hAnsi="Calibri" w:cs="Calibri"/>
          <w:color w:val="0D0D0D" w:themeColor="text1" w:themeTint="F2"/>
        </w:rPr>
        <w:t>agente cultural</w:t>
      </w:r>
      <w:r w:rsidRPr="00572064">
        <w:rPr>
          <w:rFonts w:ascii="Calibri" w:hAnsi="Calibri" w:cs="Calibri"/>
          <w:color w:val="0D0D0D" w:themeColor="text1" w:themeTint="F2"/>
        </w:rPr>
        <w:t xml:space="preserve">, mas de suas propostas, impactos e </w:t>
      </w:r>
      <w:proofErr w:type="spellStart"/>
      <w:r w:rsidRPr="00572064">
        <w:rPr>
          <w:rFonts w:ascii="Calibri" w:hAnsi="Calibri" w:cs="Calibri"/>
          <w:color w:val="0D0D0D" w:themeColor="text1" w:themeTint="F2"/>
        </w:rPr>
        <w:t>relevância</w:t>
      </w:r>
      <w:proofErr w:type="spellEnd"/>
      <w:r w:rsidR="008D574E">
        <w:rPr>
          <w:rFonts w:ascii="Calibri" w:hAnsi="Calibri" w:cs="Calibri"/>
          <w:color w:val="0D0D0D" w:themeColor="text1" w:themeTint="F2"/>
        </w:rPr>
        <w:t xml:space="preserve"> </w:t>
      </w:r>
      <w:r>
        <w:rPr>
          <w:rFonts w:ascii="Calibri" w:hAnsi="Calibri" w:cs="Calibri"/>
          <w:color w:val="0D0D0D" w:themeColor="text1" w:themeTint="F2"/>
        </w:rPr>
        <w:t xml:space="preserve">de sua atuação </w:t>
      </w:r>
      <w:r w:rsidRPr="00572064">
        <w:rPr>
          <w:rFonts w:ascii="Calibri" w:hAnsi="Calibri" w:cs="Calibri"/>
          <w:color w:val="0D0D0D" w:themeColor="text1" w:themeTint="F2"/>
        </w:rPr>
        <w:t xml:space="preserve">em </w:t>
      </w:r>
      <w:proofErr w:type="spellStart"/>
      <w:r w:rsidRPr="00572064">
        <w:rPr>
          <w:rFonts w:ascii="Calibri" w:hAnsi="Calibri" w:cs="Calibri"/>
          <w:color w:val="0D0D0D" w:themeColor="text1" w:themeTint="F2"/>
        </w:rPr>
        <w:t>relação</w:t>
      </w:r>
      <w:proofErr w:type="spellEnd"/>
      <w:r w:rsidRPr="00572064">
        <w:rPr>
          <w:rFonts w:ascii="Calibri" w:hAnsi="Calibri" w:cs="Calibri"/>
          <w:color w:val="0D0D0D" w:themeColor="text1" w:themeTint="F2"/>
        </w:rPr>
        <w:t xml:space="preserve"> aos outros </w:t>
      </w:r>
      <w:r>
        <w:rPr>
          <w:rFonts w:ascii="Calibri" w:hAnsi="Calibri" w:cs="Calibri"/>
          <w:color w:val="0D0D0D" w:themeColor="text1" w:themeTint="F2"/>
        </w:rPr>
        <w:t>agentes culturais inscritos</w:t>
      </w:r>
      <w:r w:rsidRPr="00572064">
        <w:rPr>
          <w:rFonts w:ascii="Calibri" w:hAnsi="Calibri" w:cs="Calibri"/>
          <w:color w:val="0D0D0D" w:themeColor="text1" w:themeTint="F2"/>
        </w:rPr>
        <w:t xml:space="preserve"> na mesma categoria. A </w:t>
      </w:r>
      <w:proofErr w:type="spellStart"/>
      <w:r w:rsidRPr="00572064">
        <w:rPr>
          <w:rFonts w:ascii="Calibri" w:hAnsi="Calibri" w:cs="Calibri"/>
          <w:color w:val="0D0D0D" w:themeColor="text1" w:themeTint="F2"/>
        </w:rPr>
        <w:t>pontuação</w:t>
      </w:r>
      <w:proofErr w:type="spellEnd"/>
      <w:r w:rsidRPr="00572064">
        <w:rPr>
          <w:rFonts w:ascii="Calibri" w:hAnsi="Calibri" w:cs="Calibri"/>
          <w:color w:val="0D0D0D" w:themeColor="text1" w:themeTint="F2"/>
        </w:rPr>
        <w:t xml:space="preserve"> de cada </w:t>
      </w:r>
      <w:r>
        <w:rPr>
          <w:rFonts w:ascii="Calibri" w:hAnsi="Calibri" w:cs="Calibri"/>
          <w:color w:val="0D0D0D" w:themeColor="text1" w:themeTint="F2"/>
        </w:rPr>
        <w:t>agente cultural</w:t>
      </w:r>
      <w:r w:rsidRPr="00572064">
        <w:rPr>
          <w:rFonts w:ascii="Calibri" w:hAnsi="Calibri" w:cs="Calibri"/>
          <w:color w:val="0D0D0D" w:themeColor="text1" w:themeTint="F2"/>
        </w:rPr>
        <w:t xml:space="preserve"> é </w:t>
      </w:r>
      <w:proofErr w:type="spellStart"/>
      <w:r w:rsidRPr="00572064">
        <w:rPr>
          <w:rFonts w:ascii="Calibri" w:hAnsi="Calibri" w:cs="Calibri"/>
          <w:color w:val="0D0D0D" w:themeColor="text1" w:themeTint="F2"/>
        </w:rPr>
        <w:t>atribuída</w:t>
      </w:r>
      <w:proofErr w:type="spellEnd"/>
      <w:r w:rsidRPr="00572064">
        <w:rPr>
          <w:rFonts w:ascii="Calibri" w:hAnsi="Calibri" w:cs="Calibri"/>
          <w:color w:val="0D0D0D" w:themeColor="text1" w:themeTint="F2"/>
        </w:rPr>
        <w:t xml:space="preserve"> em </w:t>
      </w:r>
      <w:proofErr w:type="spellStart"/>
      <w:r w:rsidRPr="00572064">
        <w:rPr>
          <w:rFonts w:ascii="Calibri" w:hAnsi="Calibri" w:cs="Calibri"/>
          <w:color w:val="0D0D0D" w:themeColor="text1" w:themeTint="F2"/>
        </w:rPr>
        <w:t>função</w:t>
      </w:r>
      <w:proofErr w:type="spellEnd"/>
      <w:r w:rsidRPr="00572064">
        <w:rPr>
          <w:rFonts w:ascii="Calibri" w:hAnsi="Calibri" w:cs="Calibri"/>
          <w:color w:val="0D0D0D" w:themeColor="text1" w:themeTint="F2"/>
        </w:rPr>
        <w:t xml:space="preserve"> desta </w:t>
      </w:r>
      <w:proofErr w:type="spellStart"/>
      <w:r w:rsidRPr="00572064">
        <w:rPr>
          <w:rFonts w:ascii="Calibri" w:hAnsi="Calibri" w:cs="Calibri"/>
          <w:color w:val="0D0D0D" w:themeColor="text1" w:themeTint="F2"/>
        </w:rPr>
        <w:t>comparação</w:t>
      </w:r>
      <w:proofErr w:type="spellEnd"/>
      <w:r w:rsidRPr="00572064">
        <w:rPr>
          <w:rFonts w:ascii="Calibri" w:hAnsi="Calibri" w:cs="Calibri"/>
          <w:color w:val="0D0D0D" w:themeColor="text1" w:themeTint="F2"/>
        </w:rPr>
        <w:t>.</w:t>
      </w:r>
    </w:p>
    <w:p w:rsidR="00214C53" w:rsidRPr="00572064" w:rsidRDefault="00214C53" w:rsidP="00684842">
      <w:pPr>
        <w:pStyle w:val="textojustificado"/>
        <w:numPr>
          <w:ilvl w:val="1"/>
          <w:numId w:val="19"/>
        </w:numPr>
        <w:spacing w:before="120" w:beforeAutospacing="0" w:after="120" w:afterAutospacing="0"/>
        <w:ind w:left="0" w:right="120" w:firstLine="0"/>
        <w:jc w:val="both"/>
        <w:rPr>
          <w:rFonts w:ascii="Calibri" w:hAnsi="Calibri" w:cs="Calibri"/>
          <w:color w:val="0D0D0D" w:themeColor="text1" w:themeTint="F2"/>
        </w:rPr>
      </w:pPr>
      <w:r w:rsidRPr="00572064">
        <w:rPr>
          <w:rFonts w:ascii="Calibri" w:hAnsi="Calibri" w:cs="Calibri"/>
          <w:color w:val="0D0D0D" w:themeColor="text1" w:themeTint="F2"/>
        </w:rPr>
        <w:t xml:space="preserve">A análise </w:t>
      </w:r>
      <w:r>
        <w:rPr>
          <w:rFonts w:ascii="Calibri" w:hAnsi="Calibri" w:cs="Calibri"/>
          <w:color w:val="0D0D0D" w:themeColor="text1" w:themeTint="F2"/>
        </w:rPr>
        <w:t>dos históricos e trajetórias dos agentes culturais</w:t>
      </w:r>
      <w:r w:rsidRPr="00572064">
        <w:rPr>
          <w:rFonts w:ascii="Calibri" w:hAnsi="Calibri" w:cs="Calibri"/>
          <w:color w:val="0D0D0D" w:themeColor="text1" w:themeTint="F2"/>
        </w:rPr>
        <w:t xml:space="preserve"> será realizada por </w:t>
      </w:r>
      <w:r w:rsidR="00684842" w:rsidRPr="003D1211">
        <w:rPr>
          <w:rFonts w:ascii="Calibri" w:hAnsi="Calibri" w:cs="Calibri"/>
          <w:color w:val="000000" w:themeColor="text1"/>
        </w:rPr>
        <w:t xml:space="preserve">comissão de seleção a ser nomeada pelo Chefe do Executivo </w:t>
      </w:r>
      <w:proofErr w:type="gramStart"/>
      <w:r w:rsidR="00684842" w:rsidRPr="003D1211">
        <w:rPr>
          <w:rFonts w:ascii="Calibri" w:hAnsi="Calibri" w:cs="Calibri"/>
          <w:color w:val="000000" w:themeColor="text1"/>
        </w:rPr>
        <w:t>municipal.</w:t>
      </w:r>
      <w:r w:rsidRPr="00572064">
        <w:rPr>
          <w:rFonts w:ascii="Calibri" w:hAnsi="Calibri" w:cs="Calibri"/>
          <w:color w:val="0D0D0D" w:themeColor="text1" w:themeTint="F2"/>
        </w:rPr>
        <w:t>.</w:t>
      </w:r>
      <w:proofErr w:type="gramEnd"/>
    </w:p>
    <w:p w:rsidR="00214C53" w:rsidRPr="00572064" w:rsidRDefault="00214C53" w:rsidP="00214C53">
      <w:pPr>
        <w:pStyle w:val="textojustificado"/>
        <w:numPr>
          <w:ilvl w:val="1"/>
          <w:numId w:val="19"/>
        </w:numPr>
        <w:spacing w:before="120" w:beforeAutospacing="0" w:after="120" w:afterAutospacing="0"/>
        <w:ind w:left="0" w:right="120" w:firstLine="0"/>
        <w:jc w:val="both"/>
        <w:rPr>
          <w:rFonts w:ascii="Calibri" w:hAnsi="Calibri" w:cs="Calibri"/>
          <w:color w:val="0D0D0D" w:themeColor="text1" w:themeTint="F2"/>
        </w:rPr>
      </w:pPr>
      <w:r w:rsidRPr="00572064">
        <w:rPr>
          <w:rFonts w:ascii="Calibri" w:hAnsi="Calibri" w:cs="Calibri"/>
          <w:color w:val="0D0D0D" w:themeColor="text1" w:themeTint="F2"/>
        </w:rPr>
        <w:lastRenderedPageBreak/>
        <w:t>Os membros da comissão de seleção e ficam impedidos de participar da apreciação de projetos e iniciativas que estiverem em processo de avaliação nos quais:</w:t>
      </w:r>
    </w:p>
    <w:p w:rsidR="00214C53" w:rsidRPr="00572064" w:rsidRDefault="00214C53" w:rsidP="00214C53">
      <w:pPr>
        <w:pStyle w:val="textojustificado"/>
        <w:spacing w:before="120" w:beforeAutospacing="0" w:after="120" w:afterAutospacing="0"/>
        <w:ind w:right="120"/>
        <w:jc w:val="both"/>
        <w:rPr>
          <w:rFonts w:ascii="Calibri" w:hAnsi="Calibri" w:cs="Calibri"/>
          <w:color w:val="0D0D0D" w:themeColor="text1" w:themeTint="F2"/>
        </w:rPr>
      </w:pPr>
      <w:r w:rsidRPr="00572064">
        <w:rPr>
          <w:rFonts w:ascii="Calibri" w:hAnsi="Calibri" w:cs="Calibri"/>
          <w:color w:val="0D0D0D" w:themeColor="text1" w:themeTint="F2"/>
        </w:rPr>
        <w:t xml:space="preserve">I - </w:t>
      </w:r>
      <w:proofErr w:type="gramStart"/>
      <w:r w:rsidRPr="00572064">
        <w:rPr>
          <w:rFonts w:ascii="Calibri" w:hAnsi="Calibri" w:cs="Calibri"/>
          <w:color w:val="0D0D0D" w:themeColor="text1" w:themeTint="F2"/>
        </w:rPr>
        <w:t>tenham</w:t>
      </w:r>
      <w:proofErr w:type="gramEnd"/>
      <w:r w:rsidRPr="00572064">
        <w:rPr>
          <w:rFonts w:ascii="Calibri" w:hAnsi="Calibri" w:cs="Calibri"/>
          <w:color w:val="0D0D0D" w:themeColor="text1" w:themeTint="F2"/>
        </w:rPr>
        <w:t xml:space="preserve"> interesse direto na matéria;</w:t>
      </w:r>
    </w:p>
    <w:p w:rsidR="00214C53" w:rsidRPr="00572064" w:rsidRDefault="00214C53" w:rsidP="00214C53">
      <w:pPr>
        <w:pStyle w:val="textojustificado"/>
        <w:spacing w:before="120" w:beforeAutospacing="0" w:after="120" w:afterAutospacing="0"/>
        <w:ind w:right="120"/>
        <w:jc w:val="both"/>
        <w:rPr>
          <w:rFonts w:ascii="Calibri" w:hAnsi="Calibri" w:cs="Calibri"/>
          <w:color w:val="0D0D0D" w:themeColor="text1" w:themeTint="F2"/>
        </w:rPr>
      </w:pPr>
      <w:r w:rsidRPr="00572064">
        <w:rPr>
          <w:rFonts w:ascii="Calibri" w:hAnsi="Calibri" w:cs="Calibri"/>
          <w:color w:val="0D0D0D" w:themeColor="text1" w:themeTint="F2"/>
        </w:rPr>
        <w:t xml:space="preserve">II - </w:t>
      </w:r>
      <w:proofErr w:type="gramStart"/>
      <w:r w:rsidRPr="00572064">
        <w:rPr>
          <w:rFonts w:ascii="Calibri" w:hAnsi="Calibri" w:cs="Calibri"/>
          <w:color w:val="0D0D0D" w:themeColor="text1" w:themeTint="F2"/>
        </w:rPr>
        <w:t>tenham</w:t>
      </w:r>
      <w:proofErr w:type="gramEnd"/>
      <w:r w:rsidRPr="00572064">
        <w:rPr>
          <w:rFonts w:ascii="Calibri" w:hAnsi="Calibri" w:cs="Calibri"/>
          <w:color w:val="0D0D0D" w:themeColor="text1" w:themeTint="F2"/>
        </w:rPr>
        <w:t xml:space="preserve"> participado como colaborador na elaboração do projeto ou tenham participado da instituição proponente nos últimos dois anos, ou se tais situações ocorrem quanto ao cônjuge, companheiro ou parente e afins até o terceiro grau; e</w:t>
      </w:r>
    </w:p>
    <w:p w:rsidR="00214C53" w:rsidRPr="00572064" w:rsidRDefault="00214C53" w:rsidP="00214C53">
      <w:pPr>
        <w:pStyle w:val="textojustificado"/>
        <w:spacing w:before="120" w:beforeAutospacing="0" w:after="120" w:afterAutospacing="0"/>
        <w:ind w:right="120"/>
        <w:jc w:val="both"/>
        <w:rPr>
          <w:rFonts w:ascii="Calibri" w:hAnsi="Calibri" w:cs="Calibri"/>
          <w:color w:val="0D0D0D" w:themeColor="text1" w:themeTint="F2"/>
        </w:rPr>
      </w:pPr>
      <w:r w:rsidRPr="00572064">
        <w:rPr>
          <w:rFonts w:ascii="Calibri" w:hAnsi="Calibri" w:cs="Calibri"/>
          <w:color w:val="0D0D0D" w:themeColor="text1" w:themeTint="F2"/>
        </w:rPr>
        <w:t>III - estejam litigando judicial ou administrativamente com o proponente ou com respectivo cônjuge ou companheiro.</w:t>
      </w:r>
    </w:p>
    <w:p w:rsidR="00214C53" w:rsidRPr="00572064" w:rsidRDefault="00214C53" w:rsidP="00214C53">
      <w:pPr>
        <w:pStyle w:val="textojustificado"/>
        <w:spacing w:before="120" w:beforeAutospacing="0" w:after="120" w:afterAutospacing="0"/>
        <w:ind w:right="120"/>
        <w:jc w:val="both"/>
        <w:rPr>
          <w:rFonts w:ascii="Calibri" w:hAnsi="Calibri" w:cs="Calibri"/>
          <w:color w:val="0D0D0D" w:themeColor="text1" w:themeTint="F2"/>
        </w:rPr>
      </w:pPr>
      <w:r>
        <w:rPr>
          <w:rFonts w:ascii="Calibri" w:hAnsi="Calibri" w:cs="Calibri"/>
          <w:color w:val="0D0D0D" w:themeColor="text1" w:themeTint="F2"/>
        </w:rPr>
        <w:t>6</w:t>
      </w:r>
      <w:r w:rsidRPr="00572064">
        <w:rPr>
          <w:rFonts w:ascii="Calibri" w:hAnsi="Calibri" w:cs="Calibri"/>
          <w:color w:val="0D0D0D" w:themeColor="text1" w:themeTint="F2"/>
        </w:rPr>
        <w:t>.6 O membro da comissão que incorrer em impedimento deve comunicar o fato à referida Comissão, abstendo-se de atuar, sob pena de nulidade dos atos que praticar.</w:t>
      </w:r>
    </w:p>
    <w:p w:rsidR="00214C53" w:rsidRPr="00572064" w:rsidRDefault="00214C53" w:rsidP="00214C53">
      <w:pPr>
        <w:pStyle w:val="textojustificado"/>
        <w:spacing w:before="120" w:beforeAutospacing="0" w:after="120" w:afterAutospacing="0"/>
        <w:ind w:right="120"/>
        <w:jc w:val="both"/>
        <w:rPr>
          <w:rFonts w:ascii="Calibri" w:hAnsi="Calibri" w:cs="Calibri"/>
          <w:color w:val="FF0000"/>
        </w:rPr>
      </w:pPr>
      <w:proofErr w:type="gramStart"/>
      <w:r>
        <w:rPr>
          <w:rFonts w:ascii="Calibri" w:hAnsi="Calibri" w:cs="Calibri"/>
          <w:color w:val="0D0D0D" w:themeColor="text1" w:themeTint="F2"/>
        </w:rPr>
        <w:t>6</w:t>
      </w:r>
      <w:r w:rsidRPr="00572064">
        <w:rPr>
          <w:rFonts w:ascii="Calibri" w:hAnsi="Calibri" w:cs="Calibri"/>
          <w:color w:val="0D0D0D" w:themeColor="text1" w:themeTint="F2"/>
        </w:rPr>
        <w:t>.7 Para</w:t>
      </w:r>
      <w:proofErr w:type="gramEnd"/>
      <w:r w:rsidRPr="00572064">
        <w:rPr>
          <w:rFonts w:ascii="Calibri" w:hAnsi="Calibri" w:cs="Calibri"/>
          <w:color w:val="0D0D0D" w:themeColor="text1" w:themeTint="F2"/>
        </w:rPr>
        <w:t xml:space="preserve"> esta </w:t>
      </w:r>
      <w:r w:rsidR="00884F8A" w:rsidRPr="00572064">
        <w:rPr>
          <w:rFonts w:ascii="Calibri" w:hAnsi="Calibri" w:cs="Calibri"/>
          <w:color w:val="0D0D0D" w:themeColor="text1" w:themeTint="F2"/>
        </w:rPr>
        <w:t>seleção</w:t>
      </w:r>
      <w:r w:rsidR="006813D5">
        <w:rPr>
          <w:rFonts w:ascii="Calibri" w:hAnsi="Calibri" w:cs="Calibri"/>
          <w:color w:val="0D0D0D" w:themeColor="text1" w:themeTint="F2"/>
        </w:rPr>
        <w:t xml:space="preserve"> </w:t>
      </w:r>
      <w:r w:rsidR="00884F8A" w:rsidRPr="00572064">
        <w:rPr>
          <w:rFonts w:ascii="Calibri" w:hAnsi="Calibri" w:cs="Calibri"/>
          <w:color w:val="0D0D0D" w:themeColor="text1" w:themeTint="F2"/>
        </w:rPr>
        <w:t>serão</w:t>
      </w:r>
      <w:r w:rsidRPr="00572064">
        <w:rPr>
          <w:rFonts w:ascii="Calibri" w:hAnsi="Calibri" w:cs="Calibri"/>
          <w:color w:val="0D0D0D" w:themeColor="text1" w:themeTint="F2"/>
        </w:rPr>
        <w:t xml:space="preserve"> considerados os critérios de </w:t>
      </w:r>
      <w:proofErr w:type="spellStart"/>
      <w:r w:rsidRPr="00572064">
        <w:rPr>
          <w:rFonts w:ascii="Calibri" w:hAnsi="Calibri" w:cs="Calibri"/>
          <w:color w:val="0D0D0D" w:themeColor="text1" w:themeTint="F2"/>
        </w:rPr>
        <w:t>pontuação</w:t>
      </w:r>
      <w:proofErr w:type="spellEnd"/>
      <w:r w:rsidRPr="00572064">
        <w:rPr>
          <w:rFonts w:ascii="Calibri" w:hAnsi="Calibri" w:cs="Calibri"/>
          <w:color w:val="0D0D0D" w:themeColor="text1" w:themeTint="F2"/>
        </w:rPr>
        <w:t xml:space="preserve"> estabelecidos no </w:t>
      </w:r>
      <w:r w:rsidRPr="00572064">
        <w:rPr>
          <w:rFonts w:ascii="Calibri" w:hAnsi="Calibri" w:cs="Calibri"/>
          <w:color w:val="FF0000"/>
        </w:rPr>
        <w:t>Anexo III.</w:t>
      </w:r>
    </w:p>
    <w:p w:rsidR="00684842" w:rsidRPr="00684842" w:rsidRDefault="00214C53" w:rsidP="00684842">
      <w:pPr>
        <w:pStyle w:val="textojustificado"/>
        <w:numPr>
          <w:ilvl w:val="1"/>
          <w:numId w:val="22"/>
        </w:numPr>
        <w:spacing w:before="120" w:beforeAutospacing="0" w:after="120" w:afterAutospacing="0"/>
        <w:ind w:right="120"/>
        <w:jc w:val="both"/>
        <w:rPr>
          <w:rFonts w:ascii="Calibri" w:hAnsi="Calibri" w:cs="Calibri"/>
          <w:color w:val="000000"/>
        </w:rPr>
      </w:pPr>
      <w:r w:rsidRPr="0020760F">
        <w:rPr>
          <w:rFonts w:ascii="Calibri" w:hAnsi="Calibri" w:cs="Calibri"/>
          <w:color w:val="0D0D0D" w:themeColor="text1" w:themeTint="F2"/>
        </w:rPr>
        <w:t xml:space="preserve">O resultado preliminar da análise de </w:t>
      </w:r>
      <w:r w:rsidRPr="00684842">
        <w:rPr>
          <w:rFonts w:ascii="Calibri" w:hAnsi="Calibri" w:cs="Calibri"/>
          <w:color w:val="0D0D0D" w:themeColor="text1" w:themeTint="F2"/>
        </w:rPr>
        <w:t xml:space="preserve">mérito cultural será divulgado no site </w:t>
      </w:r>
      <w:r w:rsidR="00CE19A4">
        <w:rPr>
          <w:rFonts w:ascii="Calibri" w:hAnsi="Calibri" w:cs="Calibri"/>
          <w:color w:val="FF0000"/>
        </w:rPr>
        <w:t>www.lagamar</w:t>
      </w:r>
      <w:r w:rsidR="00684842" w:rsidRPr="00684842">
        <w:rPr>
          <w:rFonts w:ascii="Calibri" w:hAnsi="Calibri" w:cs="Calibri"/>
          <w:color w:val="FF0000"/>
        </w:rPr>
        <w:t xml:space="preserve">.mg.gov.br/ </w:t>
      </w:r>
      <w:r w:rsidR="00684842" w:rsidRPr="00684842">
        <w:rPr>
          <w:rFonts w:ascii="Calibri" w:hAnsi="Calibri" w:cs="Calibri"/>
          <w:color w:val="0D0D0D" w:themeColor="text1" w:themeTint="F2"/>
        </w:rPr>
        <w:t xml:space="preserve">e nas </w:t>
      </w:r>
      <w:proofErr w:type="spellStart"/>
      <w:r w:rsidR="00684842" w:rsidRPr="00684842">
        <w:rPr>
          <w:rFonts w:ascii="Calibri" w:hAnsi="Calibri" w:cs="Calibri"/>
          <w:color w:val="0D0D0D" w:themeColor="text1" w:themeTint="F2"/>
        </w:rPr>
        <w:t>mídias</w:t>
      </w:r>
      <w:proofErr w:type="spellEnd"/>
      <w:r w:rsidR="00684842" w:rsidRPr="00684842">
        <w:rPr>
          <w:rFonts w:ascii="Calibri" w:hAnsi="Calibri" w:cs="Calibri"/>
          <w:color w:val="0D0D0D" w:themeColor="text1" w:themeTint="F2"/>
        </w:rPr>
        <w:t xml:space="preserve"> oficiais.</w:t>
      </w:r>
    </w:p>
    <w:p w:rsidR="00214C53" w:rsidRDefault="00214C53" w:rsidP="00684842">
      <w:pPr>
        <w:pStyle w:val="textojustificado"/>
        <w:numPr>
          <w:ilvl w:val="1"/>
          <w:numId w:val="22"/>
        </w:numPr>
        <w:spacing w:before="120" w:beforeAutospacing="0" w:after="120" w:afterAutospacing="0"/>
        <w:ind w:right="120"/>
        <w:jc w:val="both"/>
        <w:rPr>
          <w:rFonts w:ascii="Calibri" w:hAnsi="Calibri" w:cs="Calibri"/>
          <w:color w:val="000000"/>
        </w:rPr>
      </w:pPr>
      <w:r w:rsidRPr="00214C53">
        <w:rPr>
          <w:rFonts w:ascii="Calibri" w:hAnsi="Calibri" w:cs="Calibri"/>
          <w:color w:val="0D0D0D" w:themeColor="text1" w:themeTint="F2"/>
        </w:rPr>
        <w:t>Contra a decisão da fase de mérito cultural, caberá recurso destinado ao Coordenador da Comissão de Seleção.</w:t>
      </w:r>
    </w:p>
    <w:p w:rsidR="00214C53" w:rsidRDefault="00214C53" w:rsidP="00214C53">
      <w:pPr>
        <w:pStyle w:val="textojustificado"/>
        <w:numPr>
          <w:ilvl w:val="1"/>
          <w:numId w:val="22"/>
        </w:numPr>
        <w:spacing w:before="120" w:beforeAutospacing="0" w:after="120" w:afterAutospacing="0"/>
        <w:ind w:right="120"/>
        <w:jc w:val="both"/>
        <w:rPr>
          <w:rFonts w:ascii="Calibri" w:hAnsi="Calibri" w:cs="Calibri"/>
          <w:color w:val="000000"/>
        </w:rPr>
      </w:pPr>
      <w:r w:rsidRPr="00214C53">
        <w:rPr>
          <w:rFonts w:ascii="Calibri" w:hAnsi="Calibri" w:cs="Calibri"/>
          <w:color w:val="0D0D0D" w:themeColor="text1" w:themeTint="F2"/>
        </w:rPr>
        <w:t xml:space="preserve"> Os recursos de que tratam o item 6.9 deverão ser apresentados no prazo de 3 dias úteis a contar da publicação do resultado, considerando-se para início da contagem o primeiro dia útil posterior à publicação.</w:t>
      </w:r>
    </w:p>
    <w:p w:rsidR="00214C53" w:rsidRPr="00E84F3E" w:rsidRDefault="00214C53" w:rsidP="00214C53">
      <w:pPr>
        <w:pStyle w:val="textojustificado"/>
        <w:numPr>
          <w:ilvl w:val="1"/>
          <w:numId w:val="22"/>
        </w:numPr>
        <w:spacing w:before="120" w:beforeAutospacing="0" w:after="120" w:afterAutospacing="0"/>
        <w:ind w:right="120"/>
        <w:jc w:val="both"/>
        <w:rPr>
          <w:rFonts w:ascii="Calibri" w:hAnsi="Calibri" w:cs="Calibri"/>
          <w:color w:val="000000"/>
        </w:rPr>
      </w:pPr>
      <w:r w:rsidRPr="00E84F3E">
        <w:rPr>
          <w:rFonts w:ascii="Calibri" w:hAnsi="Calibri" w:cs="Calibri"/>
          <w:color w:val="0D0D0D" w:themeColor="text1" w:themeTint="F2"/>
        </w:rPr>
        <w:t xml:space="preserve">Os recursos deverão ser encaminhados por meio do e-mail </w:t>
      </w:r>
      <w:hyperlink r:id="rId18" w:history="1">
        <w:r w:rsidR="00CC00BC" w:rsidRPr="00E84F3E">
          <w:rPr>
            <w:rStyle w:val="Hyperlink"/>
            <w:rFonts w:ascii="Calibri" w:hAnsi="Calibri" w:cs="Calibri"/>
            <w:color w:val="FF0000"/>
            <w:u w:val="none"/>
            <w:shd w:val="clear" w:color="auto" w:fill="FFFFFF"/>
          </w:rPr>
          <w:t>inscricaolpg@gmail.com</w:t>
        </w:r>
      </w:hyperlink>
      <w:r w:rsidR="00E84F3E" w:rsidRPr="00E84F3E">
        <w:rPr>
          <w:rStyle w:val="Hyperlink"/>
          <w:rFonts w:ascii="Calibri" w:hAnsi="Calibri" w:cs="Calibri"/>
          <w:color w:val="FF0000"/>
          <w:u w:val="none"/>
          <w:shd w:val="clear" w:color="auto" w:fill="FFFFFF"/>
        </w:rPr>
        <w:t xml:space="preserve">, devendo conter </w:t>
      </w:r>
      <w:r w:rsidR="00E84F3E" w:rsidRPr="00E84F3E">
        <w:rPr>
          <w:rFonts w:ascii="Calibri" w:hAnsi="Calibri" w:cs="Calibri"/>
          <w:color w:val="FF0000"/>
        </w:rPr>
        <w:t xml:space="preserve">no campo “assunto” </w:t>
      </w:r>
      <w:r w:rsidR="00E84F3E" w:rsidRPr="00E84F3E">
        <w:rPr>
          <w:rFonts w:ascii="Calibri" w:hAnsi="Calibri" w:cs="Calibri"/>
          <w:color w:val="FF0000"/>
          <w:u w:val="single"/>
        </w:rPr>
        <w:t>apenas</w:t>
      </w:r>
      <w:r w:rsidR="00E84F3E" w:rsidRPr="00E84F3E">
        <w:rPr>
          <w:rFonts w:ascii="Calibri" w:hAnsi="Calibri" w:cs="Calibri"/>
          <w:color w:val="FF0000"/>
        </w:rPr>
        <w:t xml:space="preserve"> os dizeres: “inscrição – edital de premiação da PNAB nº. 01/2024- </w:t>
      </w:r>
      <w:proofErr w:type="gramStart"/>
      <w:r w:rsidR="00E84F3E" w:rsidRPr="00E84F3E">
        <w:rPr>
          <w:rFonts w:ascii="Calibri" w:hAnsi="Calibri" w:cs="Calibri"/>
          <w:color w:val="FF0000"/>
        </w:rPr>
        <w:t>Lagamar.”</w:t>
      </w:r>
      <w:proofErr w:type="gramEnd"/>
      <w:r w:rsidR="00210E29">
        <w:fldChar w:fldCharType="begin"/>
      </w:r>
      <w:r w:rsidR="00210E29">
        <w:instrText xml:space="preserve"> HYPERLINK "mailto:semec@lagamar.mg.gov.br" </w:instrText>
      </w:r>
      <w:r w:rsidR="00210E29">
        <w:fldChar w:fldCharType="separate"/>
      </w:r>
      <w:r w:rsidR="00210E29">
        <w:fldChar w:fldCharType="end"/>
      </w:r>
    </w:p>
    <w:p w:rsidR="00214C53" w:rsidRDefault="00214C53" w:rsidP="00214C53">
      <w:pPr>
        <w:pStyle w:val="textojustificado"/>
        <w:numPr>
          <w:ilvl w:val="1"/>
          <w:numId w:val="22"/>
        </w:numPr>
        <w:spacing w:before="120" w:beforeAutospacing="0" w:after="120" w:afterAutospacing="0"/>
        <w:ind w:right="120"/>
        <w:jc w:val="both"/>
        <w:rPr>
          <w:rFonts w:ascii="Calibri" w:hAnsi="Calibri" w:cs="Calibri"/>
          <w:color w:val="000000"/>
        </w:rPr>
      </w:pPr>
      <w:proofErr w:type="gramStart"/>
      <w:r w:rsidRPr="00214C53">
        <w:rPr>
          <w:rFonts w:ascii="Calibri" w:hAnsi="Calibri" w:cs="Calibri"/>
          <w:color w:val="0D0D0D" w:themeColor="text1" w:themeTint="F2"/>
        </w:rPr>
        <w:t>os</w:t>
      </w:r>
      <w:proofErr w:type="gramEnd"/>
      <w:r w:rsidRPr="00214C53">
        <w:rPr>
          <w:rFonts w:ascii="Calibri" w:hAnsi="Calibri" w:cs="Calibri"/>
          <w:color w:val="0D0D0D" w:themeColor="text1" w:themeTint="F2"/>
        </w:rPr>
        <w:t xml:space="preserve"> recursos apresentados após o prazo não serão avaliados. </w:t>
      </w:r>
    </w:p>
    <w:p w:rsidR="00214C53" w:rsidRPr="00214C53" w:rsidRDefault="00214C53" w:rsidP="00214C53">
      <w:pPr>
        <w:pStyle w:val="textojustificado"/>
        <w:numPr>
          <w:ilvl w:val="1"/>
          <w:numId w:val="22"/>
        </w:numPr>
        <w:spacing w:before="120" w:beforeAutospacing="0" w:after="120" w:afterAutospacing="0"/>
        <w:ind w:right="120"/>
        <w:jc w:val="both"/>
        <w:rPr>
          <w:rFonts w:ascii="Calibri" w:hAnsi="Calibri" w:cs="Calibri"/>
          <w:color w:val="000000"/>
        </w:rPr>
      </w:pPr>
      <w:r w:rsidRPr="00214C53">
        <w:rPr>
          <w:rFonts w:ascii="Calibri" w:hAnsi="Calibri" w:cs="Calibri"/>
          <w:color w:val="0D0D0D" w:themeColor="text1" w:themeTint="F2"/>
        </w:rPr>
        <w:t xml:space="preserve">Após o julgamento dos recursos, o resultado final da análise de mérito cultural será divulgado </w:t>
      </w:r>
      <w:r w:rsidR="00E84F3E">
        <w:rPr>
          <w:rFonts w:ascii="Calibri" w:hAnsi="Calibri" w:cs="Calibri"/>
          <w:color w:val="0D0D0D" w:themeColor="text1" w:themeTint="F2"/>
        </w:rPr>
        <w:t xml:space="preserve">em diário oficial competente </w:t>
      </w:r>
      <w:r w:rsidRPr="00214C53">
        <w:rPr>
          <w:rFonts w:ascii="Calibri" w:hAnsi="Calibri" w:cs="Calibri"/>
          <w:color w:val="0D0D0D" w:themeColor="text1" w:themeTint="F2"/>
        </w:rPr>
        <w:t xml:space="preserve">no site </w:t>
      </w:r>
      <w:r w:rsidR="00CE19A4">
        <w:rPr>
          <w:rFonts w:ascii="Calibri" w:hAnsi="Calibri" w:cs="Calibri"/>
          <w:color w:val="FF0000"/>
        </w:rPr>
        <w:t>www.lagamar</w:t>
      </w:r>
      <w:r w:rsidR="00684842" w:rsidRPr="00684842">
        <w:rPr>
          <w:rFonts w:ascii="Calibri" w:hAnsi="Calibri" w:cs="Calibri"/>
          <w:color w:val="FF0000"/>
        </w:rPr>
        <w:t xml:space="preserve">.mg.gov.br/ </w:t>
      </w:r>
      <w:r w:rsidR="00684842" w:rsidRPr="00684842">
        <w:rPr>
          <w:rFonts w:ascii="Calibri" w:hAnsi="Calibri" w:cs="Calibri"/>
          <w:color w:val="0D0D0D" w:themeColor="text1" w:themeTint="F2"/>
        </w:rPr>
        <w:t xml:space="preserve">e nas </w:t>
      </w:r>
      <w:proofErr w:type="spellStart"/>
      <w:r w:rsidR="00684842" w:rsidRPr="00684842">
        <w:rPr>
          <w:rFonts w:ascii="Calibri" w:hAnsi="Calibri" w:cs="Calibri"/>
          <w:color w:val="0D0D0D" w:themeColor="text1" w:themeTint="F2"/>
        </w:rPr>
        <w:t>mídias</w:t>
      </w:r>
      <w:proofErr w:type="spellEnd"/>
      <w:r w:rsidR="00684842" w:rsidRPr="00684842">
        <w:rPr>
          <w:rFonts w:ascii="Calibri" w:hAnsi="Calibri" w:cs="Calibri"/>
          <w:color w:val="0D0D0D" w:themeColor="text1" w:themeTint="F2"/>
        </w:rPr>
        <w:t xml:space="preserve"> oficiais.</w:t>
      </w:r>
    </w:p>
    <w:p w:rsidR="002F0C4B" w:rsidRDefault="002F0C4B">
      <w:pPr>
        <w:spacing w:before="240" w:after="200" w:line="240" w:lineRule="auto"/>
        <w:jc w:val="both"/>
        <w:rPr>
          <w:color w:val="FF0000"/>
          <w:sz w:val="24"/>
          <w:szCs w:val="24"/>
        </w:rPr>
      </w:pPr>
    </w:p>
    <w:p w:rsidR="002F0C4B" w:rsidRDefault="005668FF" w:rsidP="007C0A10">
      <w:pPr>
        <w:numPr>
          <w:ilvl w:val="0"/>
          <w:numId w:val="14"/>
        </w:numPr>
        <w:pBdr>
          <w:top w:val="nil"/>
          <w:left w:val="nil"/>
          <w:bottom w:val="nil"/>
          <w:right w:val="nil"/>
          <w:between w:val="nil"/>
        </w:pBdr>
        <w:spacing w:before="220" w:after="220" w:line="240" w:lineRule="auto"/>
        <w:ind w:left="392" w:hanging="392"/>
        <w:jc w:val="both"/>
        <w:rPr>
          <w:b/>
          <w:color w:val="000000"/>
          <w:sz w:val="24"/>
          <w:szCs w:val="24"/>
        </w:rPr>
      </w:pPr>
      <w:r>
        <w:rPr>
          <w:b/>
          <w:color w:val="000000"/>
          <w:sz w:val="24"/>
          <w:szCs w:val="24"/>
        </w:rPr>
        <w:t>REMANEJAMENTO DE VAGAS</w:t>
      </w:r>
    </w:p>
    <w:p w:rsidR="00684842" w:rsidRPr="003D1211" w:rsidRDefault="00684842" w:rsidP="00684842">
      <w:pPr>
        <w:pStyle w:val="textojustificado"/>
        <w:spacing w:before="120" w:beforeAutospacing="0" w:after="120" w:afterAutospacing="0"/>
        <w:ind w:right="120"/>
        <w:jc w:val="both"/>
        <w:rPr>
          <w:rFonts w:ascii="Calibri" w:hAnsi="Calibri" w:cs="Calibri"/>
          <w:color w:val="000000" w:themeColor="text1"/>
        </w:rPr>
      </w:pPr>
      <w:r>
        <w:rPr>
          <w:rFonts w:ascii="Calibri" w:hAnsi="Calibri" w:cs="Calibri"/>
          <w:color w:val="000000" w:themeColor="text1"/>
        </w:rPr>
        <w:t>7.1</w:t>
      </w:r>
      <w:r w:rsidRPr="003D1211">
        <w:rPr>
          <w:rFonts w:ascii="Calibri" w:hAnsi="Calibri" w:cs="Calibri"/>
          <w:color w:val="000000" w:themeColor="text1"/>
        </w:rPr>
        <w:t xml:space="preserve"> Caso alguma categoria não tenha todas as vagas preenchidas, os recursos que seriam inicialmente desta categoria serão destinados da seguinte forma:</w:t>
      </w:r>
    </w:p>
    <w:p w:rsidR="00684842" w:rsidRPr="003D1211" w:rsidRDefault="00684842" w:rsidP="00684842">
      <w:pPr>
        <w:pStyle w:val="textojustificado"/>
        <w:spacing w:before="120" w:beforeAutospacing="0" w:after="120" w:afterAutospacing="0"/>
        <w:ind w:right="120"/>
        <w:jc w:val="both"/>
        <w:rPr>
          <w:rFonts w:ascii="Calibri" w:hAnsi="Calibri" w:cs="Calibri"/>
          <w:color w:val="FF0000"/>
        </w:rPr>
      </w:pPr>
      <w:proofErr w:type="gramStart"/>
      <w:r>
        <w:rPr>
          <w:rFonts w:ascii="Calibri" w:hAnsi="Calibri" w:cs="Calibri"/>
          <w:color w:val="FF0000"/>
        </w:rPr>
        <w:t>7.2</w:t>
      </w:r>
      <w:r w:rsidRPr="003D1211">
        <w:rPr>
          <w:rFonts w:ascii="Calibri" w:hAnsi="Calibri" w:cs="Calibri"/>
          <w:color w:val="FF0000"/>
        </w:rPr>
        <w:t xml:space="preserve"> Os</w:t>
      </w:r>
      <w:proofErr w:type="gramEnd"/>
      <w:r w:rsidRPr="003D1211">
        <w:rPr>
          <w:rFonts w:ascii="Calibri" w:hAnsi="Calibri" w:cs="Calibri"/>
          <w:color w:val="FF0000"/>
        </w:rPr>
        <w:t xml:space="preserve"> recursos da vaga excedente serão redistribuídos a critério da S</w:t>
      </w:r>
      <w:r w:rsidR="00884F8A">
        <w:rPr>
          <w:rFonts w:ascii="Calibri" w:hAnsi="Calibri" w:cs="Calibri"/>
          <w:color w:val="FF0000"/>
        </w:rPr>
        <w:t xml:space="preserve">ecretaria Municipal de Educação, Cultura </w:t>
      </w:r>
      <w:r w:rsidRPr="003D1211">
        <w:rPr>
          <w:rFonts w:ascii="Calibri" w:hAnsi="Calibri" w:cs="Calibri"/>
          <w:color w:val="FF0000"/>
        </w:rPr>
        <w:t xml:space="preserve">e Turismo de </w:t>
      </w:r>
      <w:r w:rsidR="00CE19A4">
        <w:rPr>
          <w:rFonts w:ascii="Calibri" w:hAnsi="Calibri" w:cs="Calibri"/>
          <w:color w:val="FF0000"/>
        </w:rPr>
        <w:t>Lagamar</w:t>
      </w:r>
      <w:r w:rsidRPr="003D1211">
        <w:rPr>
          <w:rFonts w:ascii="Calibri" w:hAnsi="Calibri" w:cs="Calibri"/>
          <w:color w:val="FF0000"/>
        </w:rPr>
        <w:t>/MG ou poderão ser utilizados em outro edital de</w:t>
      </w:r>
      <w:r w:rsidR="007C0A10">
        <w:rPr>
          <w:rFonts w:ascii="Calibri" w:hAnsi="Calibri" w:cs="Calibri"/>
          <w:color w:val="FF0000"/>
        </w:rPr>
        <w:t xml:space="preserve"> premiação ou de</w:t>
      </w:r>
      <w:r w:rsidRPr="003D1211">
        <w:rPr>
          <w:rFonts w:ascii="Calibri" w:hAnsi="Calibri" w:cs="Calibri"/>
          <w:color w:val="FF0000"/>
        </w:rPr>
        <w:t xml:space="preserve"> </w:t>
      </w:r>
      <w:r>
        <w:rPr>
          <w:rFonts w:ascii="Calibri" w:hAnsi="Calibri" w:cs="Calibri"/>
          <w:color w:val="FF0000"/>
        </w:rPr>
        <w:t>fomento c</w:t>
      </w:r>
      <w:r w:rsidRPr="003D1211">
        <w:rPr>
          <w:rFonts w:ascii="Calibri" w:hAnsi="Calibri" w:cs="Calibri"/>
          <w:color w:val="FF0000"/>
        </w:rPr>
        <w:t>ultural.</w:t>
      </w:r>
    </w:p>
    <w:p w:rsidR="00CE19A4" w:rsidRDefault="00CE19A4" w:rsidP="00684842">
      <w:pPr>
        <w:pStyle w:val="textojustificado"/>
        <w:spacing w:before="120" w:beforeAutospacing="0" w:after="120" w:afterAutospacing="0"/>
        <w:ind w:right="120"/>
        <w:jc w:val="both"/>
        <w:rPr>
          <w:rFonts w:asciiTheme="minorHAnsi" w:hAnsiTheme="minorHAnsi" w:cstheme="minorHAnsi"/>
          <w:b/>
          <w:color w:val="000000"/>
        </w:rPr>
      </w:pPr>
    </w:p>
    <w:p w:rsidR="002F0C4B" w:rsidRPr="007C0A10" w:rsidRDefault="007C0A10" w:rsidP="00684842">
      <w:pPr>
        <w:pStyle w:val="textojustificado"/>
        <w:spacing w:before="120" w:beforeAutospacing="0" w:after="120" w:afterAutospacing="0"/>
        <w:ind w:right="120"/>
        <w:jc w:val="both"/>
        <w:rPr>
          <w:rFonts w:asciiTheme="minorHAnsi" w:hAnsiTheme="minorHAnsi" w:cstheme="minorHAnsi"/>
          <w:b/>
          <w:color w:val="000000"/>
        </w:rPr>
      </w:pPr>
      <w:r w:rsidRPr="007C0A10">
        <w:rPr>
          <w:rFonts w:asciiTheme="minorHAnsi" w:hAnsiTheme="minorHAnsi" w:cstheme="minorHAnsi"/>
          <w:b/>
          <w:color w:val="000000"/>
        </w:rPr>
        <w:t xml:space="preserve">8. </w:t>
      </w:r>
      <w:r w:rsidR="005668FF" w:rsidRPr="007C0A10">
        <w:rPr>
          <w:rFonts w:asciiTheme="minorHAnsi" w:hAnsiTheme="minorHAnsi" w:cstheme="minorHAnsi"/>
          <w:b/>
          <w:color w:val="000000"/>
        </w:rPr>
        <w:t xml:space="preserve">ASSINATURA DO </w:t>
      </w:r>
      <w:r w:rsidR="00F92050" w:rsidRPr="007C0A10">
        <w:rPr>
          <w:rFonts w:asciiTheme="minorHAnsi" w:hAnsiTheme="minorHAnsi" w:cstheme="minorHAnsi"/>
          <w:b/>
          <w:color w:val="000000"/>
        </w:rPr>
        <w:t>TERMO DE PREMIAÇÃO CULTURAL</w:t>
      </w:r>
    </w:p>
    <w:p w:rsidR="002F0C4B" w:rsidRDefault="00E41BCA">
      <w:pPr>
        <w:spacing w:before="240" w:after="200"/>
        <w:jc w:val="both"/>
        <w:rPr>
          <w:color w:val="000000"/>
          <w:sz w:val="24"/>
          <w:szCs w:val="24"/>
        </w:rPr>
      </w:pPr>
      <w:proofErr w:type="gramStart"/>
      <w:r>
        <w:rPr>
          <w:color w:val="000000"/>
          <w:sz w:val="24"/>
          <w:szCs w:val="24"/>
        </w:rPr>
        <w:t xml:space="preserve">8.1 </w:t>
      </w:r>
      <w:r w:rsidR="005668FF">
        <w:rPr>
          <w:color w:val="000000"/>
          <w:sz w:val="24"/>
          <w:szCs w:val="24"/>
        </w:rPr>
        <w:t>Finalizada</w:t>
      </w:r>
      <w:proofErr w:type="gramEnd"/>
      <w:r w:rsidR="005668FF">
        <w:rPr>
          <w:color w:val="000000"/>
          <w:sz w:val="24"/>
          <w:szCs w:val="24"/>
        </w:rPr>
        <w:t xml:space="preserve"> a fase de </w:t>
      </w:r>
      <w:r>
        <w:rPr>
          <w:color w:val="000000"/>
          <w:sz w:val="24"/>
          <w:szCs w:val="24"/>
        </w:rPr>
        <w:t xml:space="preserve">seleção e </w:t>
      </w:r>
      <w:r w:rsidR="005668FF">
        <w:rPr>
          <w:color w:val="000000"/>
          <w:sz w:val="24"/>
          <w:szCs w:val="24"/>
        </w:rPr>
        <w:t xml:space="preserve">habilitação, o agente cultural contemplado será convocado a assinar o </w:t>
      </w:r>
      <w:r w:rsidR="00F92050">
        <w:rPr>
          <w:color w:val="000000"/>
          <w:sz w:val="24"/>
          <w:szCs w:val="24"/>
        </w:rPr>
        <w:t>Termo de</w:t>
      </w:r>
      <w:r w:rsidR="005668FF">
        <w:rPr>
          <w:color w:val="000000"/>
          <w:sz w:val="24"/>
          <w:szCs w:val="24"/>
        </w:rPr>
        <w:t xml:space="preserve"> Premiação Cultural, conforme Anexo V deste Edital e receberá o recurso </w:t>
      </w:r>
      <w:r w:rsidR="005668FF">
        <w:rPr>
          <w:color w:val="000000"/>
          <w:sz w:val="24"/>
          <w:szCs w:val="24"/>
        </w:rPr>
        <w:lastRenderedPageBreak/>
        <w:t>na conta bancária de sua titularidade (ou seja, em seu nome) indicada no formulário de inscrição.</w:t>
      </w:r>
    </w:p>
    <w:p w:rsidR="002F0C4B" w:rsidRPr="007C0A10" w:rsidRDefault="005668FF" w:rsidP="007C0A10">
      <w:pPr>
        <w:pStyle w:val="PargrafodaLista"/>
        <w:numPr>
          <w:ilvl w:val="0"/>
          <w:numId w:val="33"/>
        </w:numPr>
        <w:pBdr>
          <w:top w:val="nil"/>
          <w:left w:val="nil"/>
          <w:bottom w:val="nil"/>
          <w:right w:val="nil"/>
          <w:between w:val="nil"/>
        </w:pBdr>
        <w:spacing w:before="220" w:after="0" w:line="240" w:lineRule="auto"/>
        <w:ind w:left="426" w:hanging="426"/>
        <w:rPr>
          <w:b/>
          <w:color w:val="000000"/>
          <w:sz w:val="24"/>
          <w:szCs w:val="24"/>
        </w:rPr>
      </w:pPr>
      <w:r w:rsidRPr="007C0A10">
        <w:rPr>
          <w:b/>
          <w:color w:val="000000"/>
          <w:sz w:val="24"/>
          <w:szCs w:val="24"/>
        </w:rPr>
        <w:t>DISPOSIÇÕES FINAIS</w:t>
      </w:r>
    </w:p>
    <w:p w:rsidR="002F0C4B" w:rsidRDefault="002F0C4B">
      <w:pPr>
        <w:pBdr>
          <w:top w:val="nil"/>
          <w:left w:val="nil"/>
          <w:bottom w:val="nil"/>
          <w:right w:val="nil"/>
          <w:between w:val="nil"/>
        </w:pBdr>
        <w:spacing w:after="0" w:line="240" w:lineRule="auto"/>
        <w:ind w:left="720"/>
        <w:rPr>
          <w:b/>
          <w:color w:val="000000"/>
          <w:sz w:val="24"/>
          <w:szCs w:val="24"/>
        </w:rPr>
      </w:pPr>
    </w:p>
    <w:p w:rsidR="00E41BCA" w:rsidRDefault="00E41BCA" w:rsidP="00E41BCA">
      <w:pPr>
        <w:pStyle w:val="PargrafodaLista"/>
        <w:numPr>
          <w:ilvl w:val="0"/>
          <w:numId w:val="24"/>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20760F">
        <w:rPr>
          <w:rFonts w:asciiTheme="minorHAnsi" w:hAnsiTheme="minorHAnsi" w:cstheme="minorHAnsi"/>
          <w:b/>
          <w:color w:val="000000"/>
          <w:sz w:val="24"/>
          <w:szCs w:val="24"/>
        </w:rPr>
        <w:t xml:space="preserve">Desclassificação de </w:t>
      </w:r>
      <w:r>
        <w:rPr>
          <w:rFonts w:asciiTheme="minorHAnsi" w:hAnsiTheme="minorHAnsi" w:cstheme="minorHAnsi"/>
          <w:b/>
          <w:color w:val="000000"/>
          <w:sz w:val="24"/>
          <w:szCs w:val="24"/>
        </w:rPr>
        <w:t>candidaturas</w:t>
      </w:r>
    </w:p>
    <w:p w:rsidR="00E41BCA" w:rsidRPr="0020760F" w:rsidRDefault="00E41BCA" w:rsidP="00E41BCA">
      <w:pPr>
        <w:pStyle w:val="PargrafodaLista"/>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rsidR="00E41BCA" w:rsidRPr="00A37A38" w:rsidRDefault="00E41BCA" w:rsidP="00E41BC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9</w:t>
      </w:r>
      <w:r w:rsidRPr="00A37A38">
        <w:rPr>
          <w:rFonts w:asciiTheme="minorHAnsi" w:hAnsiTheme="minorHAnsi" w:cstheme="minorHAnsi"/>
          <w:color w:val="000000"/>
          <w:sz w:val="24"/>
          <w:szCs w:val="24"/>
        </w:rPr>
        <w:t xml:space="preserve">.1 </w:t>
      </w:r>
      <w:r>
        <w:rPr>
          <w:rFonts w:asciiTheme="minorHAnsi" w:hAnsiTheme="minorHAnsi" w:cstheme="minorHAnsi"/>
          <w:color w:val="000000"/>
          <w:sz w:val="24"/>
          <w:szCs w:val="24"/>
        </w:rPr>
        <w:t>As candidaturas</w:t>
      </w:r>
      <w:r w:rsidRPr="00A37A38">
        <w:rPr>
          <w:rFonts w:asciiTheme="minorHAnsi" w:hAnsiTheme="minorHAnsi" w:cstheme="minorHAnsi"/>
          <w:color w:val="000000"/>
          <w:sz w:val="24"/>
          <w:szCs w:val="24"/>
        </w:rPr>
        <w:t xml:space="preserve"> que apresentem quaisquer formas de preconceito de origem, raça, etnia, gênero, cor, idade ou outras formas de discriminação serão desclassificados, com fundamento no disposto no </w:t>
      </w:r>
      <w:hyperlink r:id="rId19" w:anchor="art3iv">
        <w:r w:rsidRPr="00A37A38">
          <w:rPr>
            <w:rFonts w:asciiTheme="minorHAnsi" w:hAnsiTheme="minorHAnsi" w:cstheme="minorHAnsi"/>
            <w:color w:val="000000"/>
            <w:sz w:val="24"/>
            <w:szCs w:val="24"/>
          </w:rPr>
          <w:t>inciso IV do caput do art. 3º da Constituição Federal,</w:t>
        </w:r>
      </w:hyperlink>
      <w:r w:rsidRPr="00A37A38">
        <w:rPr>
          <w:rFonts w:asciiTheme="minorHAnsi" w:hAnsiTheme="minorHAnsi" w:cstheme="minorHAnsi"/>
          <w:color w:val="000000"/>
          <w:sz w:val="24"/>
          <w:szCs w:val="24"/>
        </w:rPr>
        <w:t> garantidos o contraditório e a ampla defesa.</w:t>
      </w:r>
    </w:p>
    <w:p w:rsidR="00E41BCA" w:rsidRPr="00A37A38" w:rsidRDefault="00E41BCA" w:rsidP="00E41BC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b/>
          <w:color w:val="000000"/>
          <w:sz w:val="24"/>
          <w:szCs w:val="24"/>
        </w:rPr>
        <w:t>9</w:t>
      </w:r>
      <w:r w:rsidRPr="00A37A38">
        <w:rPr>
          <w:rFonts w:asciiTheme="minorHAnsi" w:hAnsiTheme="minorHAnsi" w:cstheme="minorHAnsi"/>
          <w:b/>
          <w:color w:val="000000"/>
          <w:sz w:val="24"/>
          <w:szCs w:val="24"/>
        </w:rPr>
        <w:t>.2 Atenção!</w:t>
      </w:r>
      <w:r w:rsidRPr="00A37A38">
        <w:rPr>
          <w:rFonts w:asciiTheme="minorHAnsi" w:hAnsiTheme="minorHAnsi" w:cstheme="minorHAnsi"/>
          <w:color w:val="000000"/>
          <w:sz w:val="24"/>
          <w:szCs w:val="24"/>
        </w:rPr>
        <w:t xml:space="preserve"> Eventuais irregularidades constatadas a qualquer tempo, implicarão na desclassificação do agente cultural. </w:t>
      </w:r>
    </w:p>
    <w:p w:rsidR="00E41BCA" w:rsidRDefault="00E41BCA" w:rsidP="00E41BCA">
      <w:pPr>
        <w:pStyle w:val="PargrafodaLista"/>
        <w:numPr>
          <w:ilvl w:val="0"/>
          <w:numId w:val="24"/>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A37A38">
        <w:rPr>
          <w:rFonts w:asciiTheme="minorHAnsi" w:hAnsiTheme="minorHAnsi" w:cstheme="minorHAnsi"/>
          <w:b/>
          <w:color w:val="000000"/>
          <w:sz w:val="24"/>
          <w:szCs w:val="24"/>
        </w:rPr>
        <w:t>Acompanhamento das etapas do edital</w:t>
      </w:r>
    </w:p>
    <w:p w:rsidR="00E41BCA" w:rsidRPr="00E41BCA" w:rsidRDefault="00E41BCA" w:rsidP="007C0A10">
      <w:pPr>
        <w:pStyle w:val="textojustificado"/>
        <w:spacing w:before="120" w:beforeAutospacing="0" w:after="120" w:afterAutospacing="0"/>
        <w:ind w:right="120"/>
        <w:jc w:val="both"/>
        <w:rPr>
          <w:rFonts w:asciiTheme="minorHAnsi" w:hAnsiTheme="minorHAnsi" w:cstheme="minorHAnsi"/>
          <w:b/>
          <w:color w:val="000000"/>
        </w:rPr>
      </w:pPr>
      <w:r w:rsidRPr="00E41BCA">
        <w:rPr>
          <w:color w:val="0D0D0D" w:themeColor="text1" w:themeTint="F2"/>
        </w:rPr>
        <w:t xml:space="preserve">O acompanhamento de todas as etapas deste Edital e a observância quanto aos prazos </w:t>
      </w:r>
      <w:proofErr w:type="spellStart"/>
      <w:r w:rsidRPr="00E41BCA">
        <w:rPr>
          <w:color w:val="0D0D0D" w:themeColor="text1" w:themeTint="F2"/>
        </w:rPr>
        <w:t>serão</w:t>
      </w:r>
      <w:proofErr w:type="spellEnd"/>
      <w:r w:rsidRPr="00E41BCA">
        <w:rPr>
          <w:color w:val="0D0D0D" w:themeColor="text1" w:themeTint="F2"/>
        </w:rPr>
        <w:t xml:space="preserve"> de inteira responsabilidade dos agentes culturais. Para tanto, </w:t>
      </w:r>
      <w:proofErr w:type="spellStart"/>
      <w:r w:rsidRPr="00E41BCA">
        <w:rPr>
          <w:color w:val="0D0D0D" w:themeColor="text1" w:themeTint="F2"/>
        </w:rPr>
        <w:t>deverão</w:t>
      </w:r>
      <w:proofErr w:type="spellEnd"/>
      <w:r w:rsidRPr="00E41BCA">
        <w:rPr>
          <w:color w:val="0D0D0D" w:themeColor="text1" w:themeTint="F2"/>
        </w:rPr>
        <w:t xml:space="preserve"> ficar atentos </w:t>
      </w:r>
      <w:proofErr w:type="spellStart"/>
      <w:r w:rsidRPr="00E41BCA">
        <w:rPr>
          <w:color w:val="0D0D0D" w:themeColor="text1" w:themeTint="F2"/>
        </w:rPr>
        <w:t>às</w:t>
      </w:r>
      <w:proofErr w:type="spellEnd"/>
      <w:r w:rsidR="007C1ABE">
        <w:rPr>
          <w:color w:val="0D0D0D" w:themeColor="text1" w:themeTint="F2"/>
        </w:rPr>
        <w:t xml:space="preserve"> </w:t>
      </w:r>
      <w:proofErr w:type="spellStart"/>
      <w:r w:rsidRPr="00E41BCA">
        <w:rPr>
          <w:color w:val="0D0D0D" w:themeColor="text1" w:themeTint="F2"/>
        </w:rPr>
        <w:t>publicações</w:t>
      </w:r>
      <w:proofErr w:type="spellEnd"/>
      <w:r w:rsidRPr="00E41BCA">
        <w:rPr>
          <w:color w:val="0D0D0D" w:themeColor="text1" w:themeTint="F2"/>
        </w:rPr>
        <w:t xml:space="preserve"> no site </w:t>
      </w:r>
      <w:r w:rsidR="00CE19A4">
        <w:rPr>
          <w:rFonts w:ascii="Calibri" w:hAnsi="Calibri" w:cs="Calibri"/>
          <w:color w:val="FF0000"/>
        </w:rPr>
        <w:t>www.lagamar</w:t>
      </w:r>
      <w:r w:rsidR="00E017A1" w:rsidRPr="00684842">
        <w:rPr>
          <w:rFonts w:ascii="Calibri" w:hAnsi="Calibri" w:cs="Calibri"/>
          <w:color w:val="FF0000"/>
        </w:rPr>
        <w:t xml:space="preserve">.mg.gov.br/ </w:t>
      </w:r>
      <w:r w:rsidR="00E017A1" w:rsidRPr="00684842">
        <w:rPr>
          <w:rFonts w:ascii="Calibri" w:hAnsi="Calibri" w:cs="Calibri"/>
          <w:color w:val="0D0D0D" w:themeColor="text1" w:themeTint="F2"/>
        </w:rPr>
        <w:t xml:space="preserve">e nas </w:t>
      </w:r>
      <w:proofErr w:type="spellStart"/>
      <w:r w:rsidR="00E017A1" w:rsidRPr="00684842">
        <w:rPr>
          <w:rFonts w:ascii="Calibri" w:hAnsi="Calibri" w:cs="Calibri"/>
          <w:color w:val="0D0D0D" w:themeColor="text1" w:themeTint="F2"/>
        </w:rPr>
        <w:t>mídias</w:t>
      </w:r>
      <w:proofErr w:type="spellEnd"/>
      <w:r w:rsidR="00E017A1" w:rsidRPr="00684842">
        <w:rPr>
          <w:rFonts w:ascii="Calibri" w:hAnsi="Calibri" w:cs="Calibri"/>
          <w:color w:val="0D0D0D" w:themeColor="text1" w:themeTint="F2"/>
        </w:rPr>
        <w:t xml:space="preserve"> oficiais.</w:t>
      </w:r>
    </w:p>
    <w:p w:rsidR="00E41BCA" w:rsidRPr="00E41BCA" w:rsidRDefault="00E017A1" w:rsidP="00E017A1">
      <w:pPr>
        <w:pStyle w:val="textojustificado"/>
        <w:spacing w:before="120" w:beforeAutospacing="0" w:after="120" w:afterAutospacing="0"/>
        <w:ind w:right="120"/>
        <w:jc w:val="both"/>
        <w:rPr>
          <w:rFonts w:asciiTheme="minorHAnsi" w:hAnsiTheme="minorHAnsi" w:cstheme="minorHAnsi"/>
          <w:b/>
          <w:color w:val="000000" w:themeColor="text1"/>
        </w:rPr>
      </w:pPr>
      <w:r>
        <w:rPr>
          <w:color w:val="0D0D0D" w:themeColor="text1" w:themeTint="F2"/>
        </w:rPr>
        <w:t xml:space="preserve">9.3 </w:t>
      </w:r>
      <w:r w:rsidR="00E41BCA" w:rsidRPr="00E41BCA">
        <w:rPr>
          <w:color w:val="0D0D0D" w:themeColor="text1" w:themeTint="F2"/>
        </w:rPr>
        <w:t xml:space="preserve">O presente </w:t>
      </w:r>
      <w:r w:rsidR="00E41BCA" w:rsidRPr="00E41BCA">
        <w:rPr>
          <w:color w:val="000000" w:themeColor="text1"/>
        </w:rPr>
        <w:t xml:space="preserve">Edital e os seus anexos estão </w:t>
      </w:r>
      <w:proofErr w:type="spellStart"/>
      <w:r w:rsidR="00E41BCA" w:rsidRPr="00E41BCA">
        <w:rPr>
          <w:color w:val="000000" w:themeColor="text1"/>
        </w:rPr>
        <w:t>disponíveis</w:t>
      </w:r>
      <w:proofErr w:type="spellEnd"/>
      <w:r w:rsidR="00E41BCA" w:rsidRPr="00E41BCA">
        <w:rPr>
          <w:color w:val="000000" w:themeColor="text1"/>
        </w:rPr>
        <w:t xml:space="preserve"> no site </w:t>
      </w:r>
      <w:r w:rsidRPr="00684842">
        <w:rPr>
          <w:rFonts w:ascii="Calibri" w:hAnsi="Calibri" w:cs="Calibri"/>
          <w:color w:val="FF0000"/>
        </w:rPr>
        <w:t>www.</w:t>
      </w:r>
      <w:r w:rsidR="00CE19A4">
        <w:rPr>
          <w:rFonts w:ascii="Calibri" w:hAnsi="Calibri" w:cs="Calibri"/>
          <w:color w:val="FF0000"/>
        </w:rPr>
        <w:t>lagamar.</w:t>
      </w:r>
      <w:r w:rsidRPr="00684842">
        <w:rPr>
          <w:rFonts w:ascii="Calibri" w:hAnsi="Calibri" w:cs="Calibri"/>
          <w:color w:val="FF0000"/>
        </w:rPr>
        <w:t xml:space="preserve">mg.gov.br/ </w:t>
      </w:r>
    </w:p>
    <w:p w:rsidR="00CE19A4" w:rsidRPr="00CE19A4" w:rsidRDefault="00E41BCA" w:rsidP="00210E29">
      <w:pPr>
        <w:pStyle w:val="PargrafodaLista"/>
        <w:numPr>
          <w:ilvl w:val="1"/>
          <w:numId w:val="27"/>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CE19A4">
        <w:rPr>
          <w:color w:val="000000" w:themeColor="text1"/>
          <w:sz w:val="24"/>
          <w:szCs w:val="24"/>
        </w:rPr>
        <w:t xml:space="preserve">Demais </w:t>
      </w:r>
      <w:proofErr w:type="spellStart"/>
      <w:r w:rsidRPr="00CE19A4">
        <w:rPr>
          <w:color w:val="000000" w:themeColor="text1"/>
          <w:sz w:val="24"/>
          <w:szCs w:val="24"/>
        </w:rPr>
        <w:t>informações</w:t>
      </w:r>
      <w:proofErr w:type="spellEnd"/>
      <w:r w:rsidRPr="00CE19A4">
        <w:rPr>
          <w:color w:val="000000" w:themeColor="text1"/>
          <w:sz w:val="24"/>
          <w:szCs w:val="24"/>
        </w:rPr>
        <w:t xml:space="preserve"> podem ser obtidas </w:t>
      </w:r>
      <w:proofErr w:type="spellStart"/>
      <w:r w:rsidRPr="00CE19A4">
        <w:rPr>
          <w:color w:val="000000" w:themeColor="text1"/>
          <w:sz w:val="24"/>
          <w:szCs w:val="24"/>
        </w:rPr>
        <w:t>através</w:t>
      </w:r>
      <w:proofErr w:type="spellEnd"/>
      <w:r w:rsidRPr="00CE19A4">
        <w:rPr>
          <w:color w:val="000000" w:themeColor="text1"/>
          <w:sz w:val="24"/>
          <w:szCs w:val="24"/>
        </w:rPr>
        <w:t xml:space="preserve"> do e-mail </w:t>
      </w:r>
      <w:hyperlink r:id="rId20" w:history="1">
        <w:r w:rsidR="00CE19A4" w:rsidRPr="00CE19A4">
          <w:rPr>
            <w:rStyle w:val="Hyperlink"/>
            <w:color w:val="FF0000"/>
            <w:sz w:val="24"/>
            <w:szCs w:val="24"/>
            <w:u w:val="none"/>
            <w:shd w:val="clear" w:color="auto" w:fill="FFFFFF"/>
          </w:rPr>
          <w:t>semec@lagamar.mg.gov.br</w:t>
        </w:r>
      </w:hyperlink>
      <w:r w:rsidR="00CE19A4" w:rsidRPr="00CE19A4">
        <w:rPr>
          <w:b/>
          <w:color w:val="FF0000"/>
          <w:sz w:val="24"/>
          <w:szCs w:val="24"/>
        </w:rPr>
        <w:t>.</w:t>
      </w:r>
      <w:r w:rsidR="00CE19A4" w:rsidRPr="00CE19A4">
        <w:rPr>
          <w:color w:val="FF0000"/>
          <w:sz w:val="24"/>
          <w:szCs w:val="24"/>
        </w:rPr>
        <w:t xml:space="preserve"> </w:t>
      </w:r>
    </w:p>
    <w:p w:rsidR="00E41BCA" w:rsidRPr="00CE19A4" w:rsidRDefault="00E41BCA" w:rsidP="00210E29">
      <w:pPr>
        <w:pStyle w:val="PargrafodaLista"/>
        <w:numPr>
          <w:ilvl w:val="1"/>
          <w:numId w:val="27"/>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CE19A4">
        <w:rPr>
          <w:color w:val="0D0D0D" w:themeColor="text1" w:themeTint="F2"/>
          <w:sz w:val="24"/>
          <w:szCs w:val="24"/>
        </w:rPr>
        <w:t xml:space="preserve">Os casos omissos porventura existentes </w:t>
      </w:r>
      <w:proofErr w:type="spellStart"/>
      <w:r w:rsidRPr="00CE19A4">
        <w:rPr>
          <w:color w:val="0D0D0D" w:themeColor="text1" w:themeTint="F2"/>
          <w:sz w:val="24"/>
          <w:szCs w:val="24"/>
        </w:rPr>
        <w:t>ficarão</w:t>
      </w:r>
      <w:proofErr w:type="spellEnd"/>
      <w:r w:rsidRPr="00CE19A4">
        <w:rPr>
          <w:color w:val="0D0D0D" w:themeColor="text1" w:themeTint="F2"/>
          <w:sz w:val="24"/>
          <w:szCs w:val="24"/>
        </w:rPr>
        <w:t xml:space="preserve"> a cargo da </w:t>
      </w:r>
      <w:r w:rsidR="00E017A1" w:rsidRPr="00CE19A4">
        <w:rPr>
          <w:color w:val="FF0000"/>
          <w:sz w:val="24"/>
          <w:szCs w:val="24"/>
        </w:rPr>
        <w:t xml:space="preserve">Secretaria Municipal de </w:t>
      </w:r>
      <w:r w:rsidR="00884F8A">
        <w:rPr>
          <w:color w:val="FF0000"/>
          <w:sz w:val="24"/>
          <w:szCs w:val="24"/>
        </w:rPr>
        <w:t xml:space="preserve">Educação, Cultura </w:t>
      </w:r>
      <w:r w:rsidRPr="00CE19A4">
        <w:rPr>
          <w:color w:val="FF0000"/>
          <w:sz w:val="24"/>
          <w:szCs w:val="24"/>
        </w:rPr>
        <w:t xml:space="preserve">e Turismo de </w:t>
      </w:r>
      <w:r w:rsidR="00CE19A4" w:rsidRPr="00CE19A4">
        <w:rPr>
          <w:color w:val="FF0000"/>
          <w:sz w:val="24"/>
          <w:szCs w:val="24"/>
        </w:rPr>
        <w:t>Lagamar</w:t>
      </w:r>
      <w:r w:rsidRPr="00CE19A4">
        <w:rPr>
          <w:color w:val="FF0000"/>
          <w:sz w:val="24"/>
          <w:szCs w:val="24"/>
        </w:rPr>
        <w:t>/MG.</w:t>
      </w:r>
    </w:p>
    <w:p w:rsidR="00E41BCA" w:rsidRPr="00E41BCA" w:rsidRDefault="00E41BCA" w:rsidP="00E41BCA">
      <w:pPr>
        <w:pStyle w:val="PargrafodaLista"/>
        <w:numPr>
          <w:ilvl w:val="1"/>
          <w:numId w:val="27"/>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E41BCA">
        <w:rPr>
          <w:color w:val="0D0D0D" w:themeColor="text1" w:themeTint="F2"/>
          <w:sz w:val="24"/>
          <w:szCs w:val="24"/>
        </w:rPr>
        <w:t xml:space="preserve">Eventuais irregularidades relacionadas aos requisitos de participação, constatadas a qualquer tempo, implicarão na desclassificação do agente cultural. </w:t>
      </w:r>
    </w:p>
    <w:p w:rsidR="00E41BCA" w:rsidRPr="00E41BCA" w:rsidRDefault="00E41BCA" w:rsidP="00E41BCA">
      <w:pPr>
        <w:pStyle w:val="PargrafodaLista"/>
        <w:numPr>
          <w:ilvl w:val="1"/>
          <w:numId w:val="27"/>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E41BCA">
        <w:rPr>
          <w:color w:val="0D0D0D" w:themeColor="text1" w:themeTint="F2"/>
          <w:sz w:val="24"/>
          <w:szCs w:val="24"/>
        </w:rPr>
        <w:t xml:space="preserve">O agente cultural será o único responsável pela veracidade da proposta e documentos encaminhados, isentando </w:t>
      </w:r>
      <w:r w:rsidRPr="00CE19A4">
        <w:rPr>
          <w:color w:val="FF0000"/>
          <w:sz w:val="24"/>
          <w:szCs w:val="24"/>
        </w:rPr>
        <w:t xml:space="preserve">o Município de </w:t>
      </w:r>
      <w:r w:rsidR="00CE19A4" w:rsidRPr="00CE19A4">
        <w:rPr>
          <w:color w:val="FF0000"/>
          <w:sz w:val="24"/>
          <w:szCs w:val="24"/>
        </w:rPr>
        <w:t>Lagamar</w:t>
      </w:r>
      <w:r w:rsidRPr="00CE19A4">
        <w:rPr>
          <w:color w:val="FF0000"/>
          <w:sz w:val="24"/>
          <w:szCs w:val="24"/>
        </w:rPr>
        <w:t xml:space="preserve"> </w:t>
      </w:r>
      <w:r w:rsidRPr="00E41BCA">
        <w:rPr>
          <w:color w:val="0D0D0D" w:themeColor="text1" w:themeTint="F2"/>
          <w:sz w:val="24"/>
          <w:szCs w:val="24"/>
        </w:rPr>
        <w:t>de qualquer responsabilidade civil ou penal.</w:t>
      </w:r>
    </w:p>
    <w:p w:rsidR="00E41BCA" w:rsidRPr="00E41BCA" w:rsidRDefault="00E41BCA" w:rsidP="00E41BCA">
      <w:pPr>
        <w:pStyle w:val="PargrafodaLista"/>
        <w:numPr>
          <w:ilvl w:val="1"/>
          <w:numId w:val="27"/>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20760F">
        <w:rPr>
          <w:color w:val="0D0D0D" w:themeColor="text1" w:themeTint="F2"/>
          <w:sz w:val="24"/>
          <w:szCs w:val="24"/>
        </w:rPr>
        <w:t xml:space="preserve"> A </w:t>
      </w:r>
      <w:proofErr w:type="spellStart"/>
      <w:r w:rsidRPr="0020760F">
        <w:rPr>
          <w:color w:val="0D0D0D" w:themeColor="text1" w:themeTint="F2"/>
          <w:sz w:val="24"/>
          <w:szCs w:val="24"/>
        </w:rPr>
        <w:t>inscrição</w:t>
      </w:r>
      <w:proofErr w:type="spellEnd"/>
      <w:r w:rsidRPr="0020760F">
        <w:rPr>
          <w:color w:val="0D0D0D" w:themeColor="text1" w:themeTint="F2"/>
          <w:sz w:val="24"/>
          <w:szCs w:val="24"/>
        </w:rPr>
        <w:t xml:space="preserve"> implica no conhecimento e </w:t>
      </w:r>
      <w:proofErr w:type="spellStart"/>
      <w:r w:rsidRPr="0020760F">
        <w:rPr>
          <w:color w:val="0D0D0D" w:themeColor="text1" w:themeTint="F2"/>
          <w:sz w:val="24"/>
          <w:szCs w:val="24"/>
        </w:rPr>
        <w:t>concordância</w:t>
      </w:r>
      <w:proofErr w:type="spellEnd"/>
      <w:r w:rsidRPr="0020760F">
        <w:rPr>
          <w:color w:val="0D0D0D" w:themeColor="text1" w:themeTint="F2"/>
          <w:sz w:val="24"/>
          <w:szCs w:val="24"/>
        </w:rPr>
        <w:t xml:space="preserve"> dos termos e </w:t>
      </w:r>
      <w:proofErr w:type="spellStart"/>
      <w:r w:rsidRPr="0020760F">
        <w:rPr>
          <w:color w:val="0D0D0D" w:themeColor="text1" w:themeTint="F2"/>
          <w:sz w:val="24"/>
          <w:szCs w:val="24"/>
        </w:rPr>
        <w:t>condições</w:t>
      </w:r>
      <w:proofErr w:type="spellEnd"/>
      <w:r w:rsidRPr="0020760F">
        <w:rPr>
          <w:color w:val="0D0D0D" w:themeColor="text1" w:themeTint="F2"/>
          <w:sz w:val="24"/>
          <w:szCs w:val="24"/>
        </w:rPr>
        <w:t xml:space="preserve"> previstos neste Edital, na Lei nº. 14.399/2022, no Decreto 11.740/2023 (Decreto regulamentador da PNAB) e no Decreto 11.453/2023 (Decreto de Fomento à Cultura).</w:t>
      </w:r>
    </w:p>
    <w:p w:rsidR="00E41BCA" w:rsidRPr="00E41BCA" w:rsidRDefault="00E41BCA" w:rsidP="00E41BCA">
      <w:pPr>
        <w:pStyle w:val="PargrafodaLista"/>
        <w:numPr>
          <w:ilvl w:val="1"/>
          <w:numId w:val="27"/>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E41BCA">
        <w:rPr>
          <w:color w:val="0D0D0D" w:themeColor="text1" w:themeTint="F2"/>
          <w:sz w:val="24"/>
          <w:szCs w:val="24"/>
        </w:rPr>
        <w:t xml:space="preserve">O resultado do chamamento público regido por este Edital terá validade </w:t>
      </w:r>
      <w:proofErr w:type="gramStart"/>
      <w:r w:rsidRPr="00E41BCA">
        <w:rPr>
          <w:color w:val="0D0D0D" w:themeColor="text1" w:themeTint="F2"/>
          <w:sz w:val="24"/>
          <w:szCs w:val="24"/>
        </w:rPr>
        <w:t>até  1</w:t>
      </w:r>
      <w:proofErr w:type="gramEnd"/>
      <w:r w:rsidRPr="00E41BCA">
        <w:rPr>
          <w:color w:val="0D0D0D" w:themeColor="text1" w:themeTint="F2"/>
          <w:sz w:val="24"/>
          <w:szCs w:val="24"/>
        </w:rPr>
        <w:t xml:space="preserve"> (um) ano após a homologação do resultado final, podendo ser prorrogado.</w:t>
      </w:r>
    </w:p>
    <w:p w:rsidR="002F0C4B" w:rsidRPr="00E41BCA" w:rsidRDefault="005668FF" w:rsidP="00E41BCA">
      <w:pPr>
        <w:pStyle w:val="PargrafodaLista"/>
        <w:numPr>
          <w:ilvl w:val="1"/>
          <w:numId w:val="27"/>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E41BCA">
        <w:rPr>
          <w:b/>
          <w:color w:val="000000"/>
          <w:sz w:val="24"/>
          <w:szCs w:val="24"/>
        </w:rPr>
        <w:t>Anexos do Edital</w:t>
      </w:r>
    </w:p>
    <w:p w:rsidR="002F0C4B" w:rsidRPr="00E017A1" w:rsidRDefault="005668FF" w:rsidP="00E017A1">
      <w:pPr>
        <w:pStyle w:val="SemEspaamento"/>
        <w:rPr>
          <w:color w:val="FF0000"/>
          <w:sz w:val="24"/>
          <w:szCs w:val="24"/>
        </w:rPr>
      </w:pPr>
      <w:r w:rsidRPr="00E017A1">
        <w:rPr>
          <w:sz w:val="24"/>
          <w:szCs w:val="24"/>
        </w:rPr>
        <w:t>Este Edital é composto pelos seguintes anexos</w:t>
      </w:r>
      <w:r w:rsidR="00680773" w:rsidRPr="00E017A1">
        <w:rPr>
          <w:sz w:val="24"/>
          <w:szCs w:val="24"/>
        </w:rPr>
        <w:t>:</w:t>
      </w:r>
    </w:p>
    <w:p w:rsidR="002F0C4B" w:rsidRPr="00E017A1" w:rsidRDefault="005668FF" w:rsidP="00E017A1">
      <w:pPr>
        <w:pStyle w:val="SemEspaamento"/>
        <w:rPr>
          <w:sz w:val="24"/>
          <w:szCs w:val="24"/>
        </w:rPr>
      </w:pPr>
      <w:r w:rsidRPr="00E017A1">
        <w:rPr>
          <w:sz w:val="24"/>
          <w:szCs w:val="24"/>
        </w:rPr>
        <w:t>Anexo I – Categorias</w:t>
      </w:r>
    </w:p>
    <w:p w:rsidR="002F0C4B" w:rsidRPr="00E017A1" w:rsidRDefault="005668FF" w:rsidP="00E017A1">
      <w:pPr>
        <w:pStyle w:val="SemEspaamento"/>
        <w:rPr>
          <w:sz w:val="24"/>
          <w:szCs w:val="24"/>
        </w:rPr>
      </w:pPr>
      <w:r w:rsidRPr="00E017A1">
        <w:rPr>
          <w:sz w:val="24"/>
          <w:szCs w:val="24"/>
        </w:rPr>
        <w:t>Anexo II - Formulário de Inscrição</w:t>
      </w:r>
    </w:p>
    <w:p w:rsidR="002F0C4B" w:rsidRPr="00E017A1" w:rsidRDefault="005668FF" w:rsidP="00E017A1">
      <w:pPr>
        <w:pStyle w:val="SemEspaamento"/>
        <w:rPr>
          <w:sz w:val="24"/>
          <w:szCs w:val="24"/>
        </w:rPr>
      </w:pPr>
      <w:r w:rsidRPr="00E017A1">
        <w:rPr>
          <w:sz w:val="24"/>
          <w:szCs w:val="24"/>
        </w:rPr>
        <w:t xml:space="preserve">Anexo III - Critérios de seleção e bônus de pontuação </w:t>
      </w:r>
    </w:p>
    <w:p w:rsidR="002F0C4B" w:rsidRPr="00E017A1" w:rsidRDefault="005668FF" w:rsidP="00E017A1">
      <w:pPr>
        <w:pStyle w:val="SemEspaamento"/>
        <w:rPr>
          <w:sz w:val="24"/>
          <w:szCs w:val="24"/>
        </w:rPr>
      </w:pPr>
      <w:r w:rsidRPr="00E017A1">
        <w:rPr>
          <w:sz w:val="24"/>
          <w:szCs w:val="24"/>
        </w:rPr>
        <w:t>Anexo IV - Declaração de representação de grupo ou coletivo cultural</w:t>
      </w:r>
    </w:p>
    <w:p w:rsidR="002F0C4B" w:rsidRPr="00E017A1" w:rsidRDefault="005668FF" w:rsidP="00E017A1">
      <w:pPr>
        <w:pStyle w:val="SemEspaamento"/>
        <w:rPr>
          <w:sz w:val="24"/>
          <w:szCs w:val="24"/>
        </w:rPr>
      </w:pPr>
      <w:r w:rsidRPr="00E017A1">
        <w:rPr>
          <w:color w:val="000000" w:themeColor="text1"/>
          <w:sz w:val="24"/>
          <w:szCs w:val="24"/>
        </w:rPr>
        <w:t xml:space="preserve">Anexo V - </w:t>
      </w:r>
      <w:r w:rsidR="260AAC32" w:rsidRPr="00E017A1">
        <w:rPr>
          <w:color w:val="000000" w:themeColor="text1"/>
          <w:sz w:val="24"/>
          <w:szCs w:val="24"/>
        </w:rPr>
        <w:t>Termo</w:t>
      </w:r>
      <w:r w:rsidRPr="00E017A1">
        <w:rPr>
          <w:color w:val="000000" w:themeColor="text1"/>
          <w:sz w:val="24"/>
          <w:szCs w:val="24"/>
        </w:rPr>
        <w:t xml:space="preserve"> de Premiação Cultural</w:t>
      </w:r>
    </w:p>
    <w:p w:rsidR="002F0C4B" w:rsidRPr="00E017A1" w:rsidRDefault="005668FF" w:rsidP="00E017A1">
      <w:pPr>
        <w:pStyle w:val="SemEspaamento"/>
        <w:rPr>
          <w:sz w:val="24"/>
          <w:szCs w:val="24"/>
        </w:rPr>
      </w:pPr>
      <w:r w:rsidRPr="00E017A1">
        <w:rPr>
          <w:sz w:val="24"/>
          <w:szCs w:val="24"/>
        </w:rPr>
        <w:t>Anexo VI - Autodeclaração Étnico-racial</w:t>
      </w:r>
    </w:p>
    <w:p w:rsidR="002F0C4B" w:rsidRPr="00E017A1" w:rsidRDefault="005668FF" w:rsidP="00E017A1">
      <w:pPr>
        <w:pStyle w:val="SemEspaamento"/>
        <w:rPr>
          <w:sz w:val="24"/>
          <w:szCs w:val="24"/>
        </w:rPr>
      </w:pPr>
      <w:r w:rsidRPr="00E017A1">
        <w:rPr>
          <w:sz w:val="24"/>
          <w:szCs w:val="24"/>
        </w:rPr>
        <w:t>Anexo VII - Autodeclaração para pessoa com deficiência</w:t>
      </w:r>
    </w:p>
    <w:p w:rsidR="002F0C4B" w:rsidRPr="00E017A1" w:rsidRDefault="005668FF" w:rsidP="00E017A1">
      <w:pPr>
        <w:pStyle w:val="SemEspaamento"/>
        <w:rPr>
          <w:sz w:val="24"/>
          <w:szCs w:val="24"/>
        </w:rPr>
      </w:pPr>
      <w:r w:rsidRPr="00E017A1">
        <w:rPr>
          <w:sz w:val="24"/>
          <w:szCs w:val="24"/>
        </w:rPr>
        <w:t>Anexo VIII – Formulário de Recurso</w:t>
      </w:r>
    </w:p>
    <w:p w:rsidR="00E41BCA" w:rsidRPr="00E017A1" w:rsidRDefault="00E41BCA" w:rsidP="00E017A1">
      <w:pPr>
        <w:pStyle w:val="SemEspaamento"/>
        <w:rPr>
          <w:sz w:val="24"/>
          <w:szCs w:val="24"/>
        </w:rPr>
      </w:pPr>
      <w:r w:rsidRPr="00E017A1">
        <w:rPr>
          <w:sz w:val="24"/>
          <w:szCs w:val="24"/>
        </w:rPr>
        <w:t>Anexo IX – Cronograma das atividades</w:t>
      </w:r>
    </w:p>
    <w:p w:rsidR="009F1902" w:rsidRDefault="009F1902">
      <w:pPr>
        <w:rPr>
          <w:color w:val="000000"/>
          <w:sz w:val="24"/>
          <w:szCs w:val="24"/>
        </w:rPr>
      </w:pPr>
      <w:r>
        <w:rPr>
          <w:color w:val="000000"/>
          <w:sz w:val="24"/>
          <w:szCs w:val="24"/>
        </w:rPr>
        <w:br w:type="page"/>
      </w:r>
    </w:p>
    <w:p w:rsidR="009F1902" w:rsidRPr="009F1902" w:rsidRDefault="009F1902" w:rsidP="009F1902">
      <w:pPr>
        <w:spacing w:before="240"/>
        <w:jc w:val="center"/>
        <w:rPr>
          <w:b/>
          <w:sz w:val="24"/>
          <w:szCs w:val="24"/>
        </w:rPr>
      </w:pPr>
      <w:r w:rsidRPr="009F1902">
        <w:rPr>
          <w:b/>
          <w:sz w:val="24"/>
          <w:szCs w:val="24"/>
        </w:rPr>
        <w:lastRenderedPageBreak/>
        <w:t xml:space="preserve">ANEXO I – DETALHAMENTO </w:t>
      </w:r>
      <w:r>
        <w:rPr>
          <w:b/>
          <w:sz w:val="24"/>
          <w:szCs w:val="24"/>
        </w:rPr>
        <w:t xml:space="preserve">DAS CATEGORIAS </w:t>
      </w:r>
      <w:r w:rsidRPr="009F1902">
        <w:rPr>
          <w:b/>
          <w:sz w:val="24"/>
          <w:szCs w:val="24"/>
        </w:rPr>
        <w:t xml:space="preserve">DE </w:t>
      </w:r>
      <w:r>
        <w:rPr>
          <w:b/>
          <w:sz w:val="24"/>
          <w:szCs w:val="24"/>
        </w:rPr>
        <w:t>PREMIAÇÃO</w:t>
      </w:r>
    </w:p>
    <w:p w:rsidR="009F1902" w:rsidRPr="009F1902" w:rsidRDefault="009F1902" w:rsidP="009F1902">
      <w:pPr>
        <w:spacing w:before="120" w:after="120" w:line="240" w:lineRule="auto"/>
        <w:ind w:right="120"/>
        <w:jc w:val="both"/>
        <w:rPr>
          <w:rFonts w:eastAsia="Times New Roman"/>
          <w:color w:val="000000"/>
          <w:sz w:val="24"/>
          <w:szCs w:val="24"/>
        </w:rPr>
      </w:pPr>
    </w:p>
    <w:p w:rsidR="009F1902" w:rsidRPr="009F1902" w:rsidRDefault="009F1902" w:rsidP="009F1902">
      <w:pPr>
        <w:spacing w:before="120" w:after="120" w:line="240" w:lineRule="auto"/>
        <w:ind w:left="120" w:right="120"/>
        <w:jc w:val="both"/>
        <w:rPr>
          <w:rFonts w:eastAsia="Times New Roman"/>
          <w:color w:val="000000"/>
          <w:sz w:val="24"/>
          <w:szCs w:val="24"/>
        </w:rPr>
      </w:pPr>
      <w:r w:rsidRPr="009F1902">
        <w:rPr>
          <w:rFonts w:eastAsia="Times New Roman"/>
          <w:b/>
          <w:bCs/>
          <w:color w:val="000000"/>
          <w:sz w:val="24"/>
          <w:szCs w:val="24"/>
        </w:rPr>
        <w:t>1. RECURSOS DO EDITAL</w:t>
      </w:r>
    </w:p>
    <w:p w:rsidR="009F1902" w:rsidRPr="009F1902" w:rsidRDefault="009F1902" w:rsidP="009F1902">
      <w:pPr>
        <w:spacing w:before="120" w:after="120" w:line="240" w:lineRule="auto"/>
        <w:ind w:left="120" w:right="120"/>
        <w:jc w:val="both"/>
        <w:rPr>
          <w:rFonts w:eastAsia="Times New Roman"/>
          <w:color w:val="000000"/>
          <w:sz w:val="24"/>
          <w:szCs w:val="24"/>
        </w:rPr>
      </w:pPr>
      <w:r w:rsidRPr="009F1902">
        <w:rPr>
          <w:rFonts w:eastAsia="Times New Roman"/>
          <w:color w:val="000000"/>
          <w:sz w:val="24"/>
          <w:szCs w:val="24"/>
        </w:rPr>
        <w:t xml:space="preserve">O presente edital possui valor total </w:t>
      </w:r>
      <w:r w:rsidRPr="009F1902">
        <w:rPr>
          <w:rFonts w:eastAsia="Times New Roman"/>
          <w:color w:val="000000" w:themeColor="text1"/>
          <w:sz w:val="24"/>
          <w:szCs w:val="24"/>
        </w:rPr>
        <w:t xml:space="preserve">de </w:t>
      </w:r>
      <w:r w:rsidR="00CE19A4" w:rsidRPr="00CE19A4">
        <w:rPr>
          <w:rFonts w:eastAsia="Times New Roman"/>
          <w:color w:val="FF0000"/>
          <w:sz w:val="24"/>
          <w:szCs w:val="24"/>
        </w:rPr>
        <w:t>R</w:t>
      </w:r>
      <w:r w:rsidR="00CE19A4" w:rsidRPr="00CE19A4">
        <w:rPr>
          <w:color w:val="FF0000"/>
          <w:sz w:val="24"/>
          <w:szCs w:val="24"/>
        </w:rPr>
        <w:t>$</w:t>
      </w:r>
      <w:r w:rsidR="00663EEA">
        <w:rPr>
          <w:color w:val="FF0000"/>
          <w:sz w:val="24"/>
          <w:szCs w:val="24"/>
        </w:rPr>
        <w:t>49.276,75</w:t>
      </w:r>
      <w:r w:rsidR="00CE19A4" w:rsidRPr="00715667">
        <w:rPr>
          <w:color w:val="FF0000"/>
          <w:sz w:val="24"/>
          <w:szCs w:val="24"/>
        </w:rPr>
        <w:t xml:space="preserve"> (</w:t>
      </w:r>
      <w:r w:rsidR="00663EEA">
        <w:rPr>
          <w:color w:val="FF0000"/>
          <w:sz w:val="24"/>
          <w:szCs w:val="24"/>
        </w:rPr>
        <w:t>quarenta e nove mil, duz</w:t>
      </w:r>
      <w:r w:rsidR="00CE19A4">
        <w:rPr>
          <w:color w:val="FF0000"/>
          <w:sz w:val="24"/>
          <w:szCs w:val="24"/>
        </w:rPr>
        <w:t xml:space="preserve">entos e </w:t>
      </w:r>
      <w:r w:rsidR="00663EEA">
        <w:rPr>
          <w:color w:val="FF0000"/>
          <w:sz w:val="24"/>
          <w:szCs w:val="24"/>
        </w:rPr>
        <w:t>setenta e seis</w:t>
      </w:r>
      <w:r w:rsidR="00CE19A4">
        <w:rPr>
          <w:color w:val="FF0000"/>
          <w:sz w:val="24"/>
          <w:szCs w:val="24"/>
        </w:rPr>
        <w:t xml:space="preserve"> reais e </w:t>
      </w:r>
      <w:r w:rsidR="00663EEA">
        <w:rPr>
          <w:color w:val="FF0000"/>
          <w:sz w:val="24"/>
          <w:szCs w:val="24"/>
        </w:rPr>
        <w:t>setenta e cinco</w:t>
      </w:r>
      <w:r w:rsidR="00CE19A4" w:rsidRPr="00715667">
        <w:rPr>
          <w:color w:val="FF0000"/>
          <w:sz w:val="24"/>
          <w:szCs w:val="24"/>
        </w:rPr>
        <w:t xml:space="preserve"> centavos</w:t>
      </w:r>
      <w:r w:rsidR="00CE19A4">
        <w:rPr>
          <w:color w:val="FF0000"/>
          <w:sz w:val="24"/>
          <w:szCs w:val="24"/>
        </w:rPr>
        <w:t>)</w:t>
      </w:r>
      <w:r w:rsidR="00E84F3E">
        <w:rPr>
          <w:color w:val="FF0000"/>
          <w:sz w:val="24"/>
          <w:szCs w:val="24"/>
        </w:rPr>
        <w:t xml:space="preserve">, </w:t>
      </w:r>
      <w:r w:rsidR="00315BBD">
        <w:rPr>
          <w:rFonts w:eastAsia="Times New Roman"/>
          <w:color w:val="000000"/>
          <w:sz w:val="24"/>
          <w:szCs w:val="24"/>
        </w:rPr>
        <w:t xml:space="preserve">divididos em </w:t>
      </w:r>
      <w:r w:rsidR="00744F5A">
        <w:rPr>
          <w:rFonts w:eastAsia="Times New Roman"/>
          <w:color w:val="FF0000"/>
          <w:sz w:val="24"/>
          <w:szCs w:val="24"/>
        </w:rPr>
        <w:t>09 (nove</w:t>
      </w:r>
      <w:r w:rsidR="0020153A">
        <w:rPr>
          <w:rFonts w:eastAsia="Times New Roman"/>
          <w:color w:val="FF0000"/>
          <w:sz w:val="24"/>
          <w:szCs w:val="24"/>
        </w:rPr>
        <w:t>)</w:t>
      </w:r>
      <w:r w:rsidR="00E07152" w:rsidRPr="00E07152">
        <w:rPr>
          <w:rFonts w:eastAsia="Times New Roman"/>
          <w:color w:val="FF0000"/>
          <w:sz w:val="24"/>
          <w:szCs w:val="24"/>
        </w:rPr>
        <w:t xml:space="preserve"> </w:t>
      </w:r>
      <w:r w:rsidR="00315BBD">
        <w:rPr>
          <w:rFonts w:eastAsia="Times New Roman"/>
          <w:color w:val="000000"/>
          <w:sz w:val="24"/>
          <w:szCs w:val="24"/>
        </w:rPr>
        <w:t xml:space="preserve">premiações, </w:t>
      </w:r>
      <w:r w:rsidR="00851C21">
        <w:rPr>
          <w:rFonts w:eastAsia="Times New Roman"/>
          <w:color w:val="000000"/>
          <w:sz w:val="24"/>
          <w:szCs w:val="24"/>
        </w:rPr>
        <w:t>conforme o quadro descritivo do tópico 3.</w:t>
      </w:r>
    </w:p>
    <w:p w:rsidR="009F1902" w:rsidRDefault="00E017A1" w:rsidP="00E07152">
      <w:pPr>
        <w:pStyle w:val="PargrafodaLista"/>
        <w:numPr>
          <w:ilvl w:val="0"/>
          <w:numId w:val="8"/>
        </w:numPr>
        <w:spacing w:before="240" w:line="240" w:lineRule="auto"/>
        <w:ind w:hanging="720"/>
        <w:jc w:val="both"/>
        <w:rPr>
          <w:b/>
          <w:sz w:val="24"/>
          <w:szCs w:val="24"/>
        </w:rPr>
      </w:pPr>
      <w:r w:rsidRPr="00E017A1">
        <w:rPr>
          <w:b/>
          <w:sz w:val="24"/>
          <w:szCs w:val="24"/>
        </w:rPr>
        <w:t>DESCRIÇÃO DAS</w:t>
      </w:r>
      <w:r w:rsidR="009F1902" w:rsidRPr="00E017A1">
        <w:rPr>
          <w:b/>
          <w:sz w:val="24"/>
          <w:szCs w:val="24"/>
        </w:rPr>
        <w:t xml:space="preserve"> VAGAS</w:t>
      </w:r>
    </w:p>
    <w:p w:rsidR="00E07152" w:rsidRPr="00644918" w:rsidRDefault="00E07152" w:rsidP="00E07152">
      <w:pPr>
        <w:pStyle w:val="SemEspaamento"/>
        <w:jc w:val="both"/>
        <w:rPr>
          <w:b/>
          <w:sz w:val="24"/>
          <w:szCs w:val="24"/>
        </w:rPr>
      </w:pPr>
      <w:r w:rsidRPr="00E07152">
        <w:rPr>
          <w:b/>
          <w:bCs/>
          <w:sz w:val="24"/>
          <w:szCs w:val="24"/>
        </w:rPr>
        <w:t xml:space="preserve">2.1 </w:t>
      </w:r>
      <w:r w:rsidRPr="00644918">
        <w:rPr>
          <w:b/>
          <w:sz w:val="24"/>
          <w:szCs w:val="24"/>
        </w:rPr>
        <w:t>Música</w:t>
      </w:r>
      <w:r w:rsidR="00330C8E">
        <w:rPr>
          <w:b/>
          <w:sz w:val="24"/>
          <w:szCs w:val="24"/>
        </w:rPr>
        <w:t xml:space="preserve"> Solo</w:t>
      </w:r>
    </w:p>
    <w:p w:rsidR="00E07152" w:rsidRDefault="00E07152" w:rsidP="00644918">
      <w:pPr>
        <w:pStyle w:val="SemEspaamento"/>
        <w:jc w:val="both"/>
        <w:rPr>
          <w:sz w:val="24"/>
          <w:szCs w:val="24"/>
        </w:rPr>
      </w:pPr>
      <w:r w:rsidRPr="00E07152">
        <w:rPr>
          <w:sz w:val="24"/>
          <w:szCs w:val="24"/>
        </w:rPr>
        <w:t xml:space="preserve">Podem concorrer nesta categoria </w:t>
      </w:r>
      <w:r w:rsidR="00644918">
        <w:rPr>
          <w:sz w:val="24"/>
          <w:szCs w:val="24"/>
        </w:rPr>
        <w:t>candidatos</w:t>
      </w:r>
      <w:r w:rsidR="00330C8E">
        <w:rPr>
          <w:sz w:val="24"/>
          <w:szCs w:val="24"/>
        </w:rPr>
        <w:t xml:space="preserve"> que </w:t>
      </w:r>
      <w:r w:rsidR="00545E19">
        <w:rPr>
          <w:sz w:val="24"/>
          <w:szCs w:val="24"/>
        </w:rPr>
        <w:t>comprovem</w:t>
      </w:r>
      <w:r w:rsidR="00330C8E">
        <w:rPr>
          <w:sz w:val="24"/>
          <w:szCs w:val="24"/>
        </w:rPr>
        <w:t xml:space="preserve"> histórico de atuação</w:t>
      </w:r>
      <w:r w:rsidRPr="00E07152">
        <w:rPr>
          <w:sz w:val="24"/>
          <w:szCs w:val="24"/>
        </w:rPr>
        <w:t xml:space="preserve"> na área de música</w:t>
      </w:r>
      <w:r w:rsidR="00330C8E">
        <w:rPr>
          <w:sz w:val="24"/>
          <w:szCs w:val="24"/>
        </w:rPr>
        <w:t>, atuando individualmente</w:t>
      </w:r>
      <w:r w:rsidRPr="00E07152">
        <w:rPr>
          <w:sz w:val="24"/>
          <w:szCs w:val="24"/>
        </w:rPr>
        <w:t>, envolvendo a criação,</w:t>
      </w:r>
      <w:r w:rsidR="00644918">
        <w:rPr>
          <w:sz w:val="24"/>
          <w:szCs w:val="24"/>
        </w:rPr>
        <w:t xml:space="preserve"> </w:t>
      </w:r>
      <w:r w:rsidRPr="00E07152">
        <w:rPr>
          <w:sz w:val="24"/>
          <w:szCs w:val="24"/>
        </w:rPr>
        <w:t xml:space="preserve">difusão e acesso de uma maneira ampla, incluindo os diversos gêneros musicais e estilos. </w:t>
      </w:r>
    </w:p>
    <w:p w:rsidR="00330C8E" w:rsidRDefault="00330C8E" w:rsidP="00644918">
      <w:pPr>
        <w:pStyle w:val="SemEspaamento"/>
        <w:jc w:val="both"/>
        <w:rPr>
          <w:sz w:val="24"/>
          <w:szCs w:val="24"/>
        </w:rPr>
      </w:pPr>
    </w:p>
    <w:p w:rsidR="00330C8E" w:rsidRDefault="00545E19" w:rsidP="00644918">
      <w:pPr>
        <w:pStyle w:val="SemEspaamento"/>
        <w:jc w:val="both"/>
        <w:rPr>
          <w:b/>
          <w:sz w:val="24"/>
          <w:szCs w:val="24"/>
        </w:rPr>
      </w:pPr>
      <w:r>
        <w:rPr>
          <w:b/>
          <w:sz w:val="24"/>
          <w:szCs w:val="24"/>
        </w:rPr>
        <w:t>2.</w:t>
      </w:r>
      <w:r w:rsidR="00851C21">
        <w:rPr>
          <w:b/>
          <w:sz w:val="24"/>
          <w:szCs w:val="24"/>
        </w:rPr>
        <w:t>2</w:t>
      </w:r>
      <w:r w:rsidR="00330C8E">
        <w:rPr>
          <w:b/>
          <w:sz w:val="24"/>
          <w:szCs w:val="24"/>
        </w:rPr>
        <w:t xml:space="preserve"> Duplas Musicais</w:t>
      </w:r>
    </w:p>
    <w:p w:rsidR="00330C8E" w:rsidRDefault="00330C8E" w:rsidP="00330C8E">
      <w:pPr>
        <w:pStyle w:val="SemEspaamento"/>
        <w:jc w:val="both"/>
        <w:rPr>
          <w:sz w:val="24"/>
          <w:szCs w:val="24"/>
        </w:rPr>
      </w:pPr>
      <w:r w:rsidRPr="00E07152">
        <w:rPr>
          <w:sz w:val="24"/>
          <w:szCs w:val="24"/>
        </w:rPr>
        <w:t xml:space="preserve">Podem concorrer nesta categoria </w:t>
      </w:r>
      <w:r>
        <w:rPr>
          <w:sz w:val="24"/>
          <w:szCs w:val="24"/>
        </w:rPr>
        <w:t xml:space="preserve">candidatos que </w:t>
      </w:r>
      <w:r w:rsidR="00545E19">
        <w:rPr>
          <w:sz w:val="24"/>
          <w:szCs w:val="24"/>
        </w:rPr>
        <w:t>comprovem</w:t>
      </w:r>
      <w:r>
        <w:rPr>
          <w:sz w:val="24"/>
          <w:szCs w:val="24"/>
        </w:rPr>
        <w:t xml:space="preserve"> histórico de atuação</w:t>
      </w:r>
      <w:r w:rsidRPr="00E07152">
        <w:rPr>
          <w:sz w:val="24"/>
          <w:szCs w:val="24"/>
        </w:rPr>
        <w:t xml:space="preserve"> na área de música</w:t>
      </w:r>
      <w:r>
        <w:rPr>
          <w:sz w:val="24"/>
          <w:szCs w:val="24"/>
        </w:rPr>
        <w:t>, atuando como duplas</w:t>
      </w:r>
      <w:r w:rsidRPr="00E07152">
        <w:rPr>
          <w:sz w:val="24"/>
          <w:szCs w:val="24"/>
        </w:rPr>
        <w:t>, envolvendo a criação,</w:t>
      </w:r>
      <w:r>
        <w:rPr>
          <w:sz w:val="24"/>
          <w:szCs w:val="24"/>
        </w:rPr>
        <w:t xml:space="preserve"> </w:t>
      </w:r>
      <w:r w:rsidRPr="00E07152">
        <w:rPr>
          <w:sz w:val="24"/>
          <w:szCs w:val="24"/>
        </w:rPr>
        <w:t>difusão e acesso de uma maneira ampla, incluindo os diver</w:t>
      </w:r>
      <w:r>
        <w:rPr>
          <w:sz w:val="24"/>
          <w:szCs w:val="24"/>
        </w:rPr>
        <w:t>sos gêneros musicais e estilos.</w:t>
      </w:r>
    </w:p>
    <w:p w:rsidR="002C2CA6" w:rsidRDefault="002C2CA6" w:rsidP="00330C8E">
      <w:pPr>
        <w:pStyle w:val="SemEspaamento"/>
        <w:jc w:val="both"/>
        <w:rPr>
          <w:sz w:val="24"/>
          <w:szCs w:val="24"/>
        </w:rPr>
      </w:pPr>
    </w:p>
    <w:p w:rsidR="002C2CA6" w:rsidRPr="002C2CA6" w:rsidRDefault="002C2CA6" w:rsidP="00330C8E">
      <w:pPr>
        <w:pStyle w:val="SemEspaamento"/>
        <w:jc w:val="both"/>
        <w:rPr>
          <w:b/>
          <w:sz w:val="24"/>
          <w:szCs w:val="24"/>
        </w:rPr>
      </w:pPr>
      <w:r>
        <w:rPr>
          <w:b/>
          <w:sz w:val="24"/>
          <w:szCs w:val="24"/>
        </w:rPr>
        <w:t>2.3 Conjuntos Musicais ou Bandas</w:t>
      </w:r>
    </w:p>
    <w:p w:rsidR="002C2CA6" w:rsidRDefault="002C2CA6" w:rsidP="002C2CA6">
      <w:pPr>
        <w:pStyle w:val="SemEspaamento"/>
        <w:jc w:val="both"/>
        <w:rPr>
          <w:sz w:val="24"/>
          <w:szCs w:val="24"/>
        </w:rPr>
      </w:pPr>
      <w:r w:rsidRPr="00E07152">
        <w:rPr>
          <w:sz w:val="24"/>
          <w:szCs w:val="24"/>
        </w:rPr>
        <w:t xml:space="preserve">Podem concorrer nesta categoria </w:t>
      </w:r>
      <w:r>
        <w:rPr>
          <w:sz w:val="24"/>
          <w:szCs w:val="24"/>
        </w:rPr>
        <w:t>candidatos que comprovem histórico de atuação</w:t>
      </w:r>
      <w:r w:rsidRPr="00E07152">
        <w:rPr>
          <w:sz w:val="24"/>
          <w:szCs w:val="24"/>
        </w:rPr>
        <w:t xml:space="preserve"> na área de música</w:t>
      </w:r>
      <w:r>
        <w:rPr>
          <w:sz w:val="24"/>
          <w:szCs w:val="24"/>
        </w:rPr>
        <w:t>, atuando como conjuntos musicais ou bandas</w:t>
      </w:r>
      <w:r w:rsidRPr="00E07152">
        <w:rPr>
          <w:sz w:val="24"/>
          <w:szCs w:val="24"/>
        </w:rPr>
        <w:t>, envolvendo a criação,</w:t>
      </w:r>
      <w:r>
        <w:rPr>
          <w:sz w:val="24"/>
          <w:szCs w:val="24"/>
        </w:rPr>
        <w:t xml:space="preserve"> </w:t>
      </w:r>
      <w:r w:rsidRPr="00E07152">
        <w:rPr>
          <w:sz w:val="24"/>
          <w:szCs w:val="24"/>
        </w:rPr>
        <w:t>difusão e acesso de uma maneira ampla, incluindo os diver</w:t>
      </w:r>
      <w:r>
        <w:rPr>
          <w:sz w:val="24"/>
          <w:szCs w:val="24"/>
        </w:rPr>
        <w:t>sos gêneros musicais e estilos.</w:t>
      </w:r>
    </w:p>
    <w:p w:rsidR="002C2CA6" w:rsidRDefault="002C2CA6" w:rsidP="00330C8E">
      <w:pPr>
        <w:pStyle w:val="SemEspaamento"/>
        <w:jc w:val="both"/>
        <w:rPr>
          <w:sz w:val="24"/>
          <w:szCs w:val="24"/>
        </w:rPr>
      </w:pPr>
    </w:p>
    <w:p w:rsidR="00330C8E" w:rsidRPr="00330C8E" w:rsidRDefault="00330C8E" w:rsidP="00330C8E">
      <w:pPr>
        <w:pStyle w:val="SemEspaamento"/>
        <w:jc w:val="both"/>
        <w:rPr>
          <w:b/>
          <w:sz w:val="24"/>
          <w:szCs w:val="24"/>
        </w:rPr>
      </w:pPr>
      <w:r>
        <w:rPr>
          <w:b/>
          <w:sz w:val="24"/>
          <w:szCs w:val="24"/>
        </w:rPr>
        <w:t>2.</w:t>
      </w:r>
      <w:r w:rsidR="002C2CA6">
        <w:rPr>
          <w:b/>
          <w:sz w:val="24"/>
          <w:szCs w:val="24"/>
        </w:rPr>
        <w:t>4</w:t>
      </w:r>
      <w:r>
        <w:rPr>
          <w:b/>
          <w:sz w:val="24"/>
          <w:szCs w:val="24"/>
        </w:rPr>
        <w:t xml:space="preserve"> Cultura</w:t>
      </w:r>
      <w:r w:rsidR="00FF653B">
        <w:rPr>
          <w:b/>
          <w:sz w:val="24"/>
          <w:szCs w:val="24"/>
        </w:rPr>
        <w:t xml:space="preserve"> Afro</w:t>
      </w:r>
    </w:p>
    <w:p w:rsidR="00FF653B" w:rsidRDefault="00FF653B" w:rsidP="00E07152">
      <w:pPr>
        <w:pStyle w:val="SemEspaamento"/>
        <w:jc w:val="both"/>
        <w:rPr>
          <w:sz w:val="24"/>
          <w:szCs w:val="24"/>
        </w:rPr>
      </w:pPr>
      <w:r w:rsidRPr="00E07152">
        <w:rPr>
          <w:sz w:val="24"/>
          <w:szCs w:val="24"/>
        </w:rPr>
        <w:t xml:space="preserve">Podem concorrer nesta categoria </w:t>
      </w:r>
      <w:r>
        <w:rPr>
          <w:sz w:val="24"/>
          <w:szCs w:val="24"/>
        </w:rPr>
        <w:t xml:space="preserve">candidatos que </w:t>
      </w:r>
      <w:r w:rsidR="00545E19">
        <w:rPr>
          <w:sz w:val="24"/>
          <w:szCs w:val="24"/>
        </w:rPr>
        <w:t>comprovem</w:t>
      </w:r>
      <w:r>
        <w:rPr>
          <w:sz w:val="24"/>
          <w:szCs w:val="24"/>
        </w:rPr>
        <w:t xml:space="preserve"> histórico de atuação</w:t>
      </w:r>
      <w:r w:rsidRPr="00E07152">
        <w:rPr>
          <w:sz w:val="24"/>
          <w:szCs w:val="24"/>
        </w:rPr>
        <w:t xml:space="preserve"> </w:t>
      </w:r>
      <w:r w:rsidR="00545E19">
        <w:rPr>
          <w:sz w:val="24"/>
          <w:szCs w:val="24"/>
        </w:rPr>
        <w:t>na conservação, resgate</w:t>
      </w:r>
      <w:r w:rsidRPr="00E07152">
        <w:rPr>
          <w:sz w:val="24"/>
          <w:szCs w:val="24"/>
        </w:rPr>
        <w:t>,</w:t>
      </w:r>
      <w:r>
        <w:rPr>
          <w:sz w:val="24"/>
          <w:szCs w:val="24"/>
        </w:rPr>
        <w:t xml:space="preserve"> </w:t>
      </w:r>
      <w:r w:rsidRPr="00E07152">
        <w:rPr>
          <w:sz w:val="24"/>
          <w:szCs w:val="24"/>
        </w:rPr>
        <w:t xml:space="preserve">difusão e acesso </w:t>
      </w:r>
      <w:r w:rsidR="00545E19">
        <w:rPr>
          <w:sz w:val="24"/>
          <w:szCs w:val="24"/>
        </w:rPr>
        <w:t>da cultura de matriz africana</w:t>
      </w:r>
      <w:r>
        <w:rPr>
          <w:sz w:val="24"/>
          <w:szCs w:val="24"/>
        </w:rPr>
        <w:t>.</w:t>
      </w:r>
    </w:p>
    <w:p w:rsidR="00545E19" w:rsidRDefault="00545E19" w:rsidP="00E07152">
      <w:pPr>
        <w:pStyle w:val="SemEspaamento"/>
        <w:jc w:val="both"/>
        <w:rPr>
          <w:sz w:val="24"/>
          <w:szCs w:val="24"/>
        </w:rPr>
      </w:pPr>
    </w:p>
    <w:p w:rsidR="00545E19" w:rsidRPr="00545E19" w:rsidRDefault="00545E19" w:rsidP="00E07152">
      <w:pPr>
        <w:pStyle w:val="SemEspaamento"/>
        <w:jc w:val="both"/>
        <w:rPr>
          <w:b/>
          <w:sz w:val="24"/>
          <w:szCs w:val="24"/>
        </w:rPr>
      </w:pPr>
      <w:r>
        <w:rPr>
          <w:b/>
          <w:sz w:val="24"/>
          <w:szCs w:val="24"/>
        </w:rPr>
        <w:t>2.</w:t>
      </w:r>
      <w:r w:rsidR="002C2CA6">
        <w:rPr>
          <w:b/>
          <w:sz w:val="24"/>
          <w:szCs w:val="24"/>
        </w:rPr>
        <w:t>5</w:t>
      </w:r>
      <w:r>
        <w:rPr>
          <w:b/>
          <w:sz w:val="24"/>
          <w:szCs w:val="24"/>
        </w:rPr>
        <w:t xml:space="preserve"> Folia de Reis</w:t>
      </w:r>
    </w:p>
    <w:p w:rsidR="00545E19" w:rsidRDefault="00545E19" w:rsidP="00545E19">
      <w:pPr>
        <w:pStyle w:val="SemEspaamento"/>
        <w:jc w:val="both"/>
        <w:rPr>
          <w:sz w:val="24"/>
          <w:szCs w:val="24"/>
        </w:rPr>
      </w:pPr>
      <w:r w:rsidRPr="00E07152">
        <w:rPr>
          <w:sz w:val="24"/>
          <w:szCs w:val="24"/>
        </w:rPr>
        <w:t xml:space="preserve">Podem concorrer nesta categoria </w:t>
      </w:r>
      <w:r>
        <w:rPr>
          <w:sz w:val="24"/>
          <w:szCs w:val="24"/>
        </w:rPr>
        <w:t>candidatos</w:t>
      </w:r>
      <w:r w:rsidR="002C2CA6">
        <w:rPr>
          <w:sz w:val="24"/>
          <w:szCs w:val="24"/>
        </w:rPr>
        <w:t xml:space="preserve"> pessoas jurídicas ou coletivos de pessoas físicas</w:t>
      </w:r>
      <w:r>
        <w:rPr>
          <w:sz w:val="24"/>
          <w:szCs w:val="24"/>
        </w:rPr>
        <w:t xml:space="preserve"> que comprovem histórico de atuação na preservação e difusão da cultura da folia de reis.</w:t>
      </w:r>
    </w:p>
    <w:p w:rsidR="00545E19" w:rsidRPr="00E07152" w:rsidRDefault="00545E19" w:rsidP="00E07152">
      <w:pPr>
        <w:pStyle w:val="SemEspaamento"/>
        <w:jc w:val="both"/>
        <w:rPr>
          <w:sz w:val="24"/>
          <w:szCs w:val="24"/>
        </w:rPr>
      </w:pPr>
    </w:p>
    <w:p w:rsidR="00E07152" w:rsidRPr="00644918" w:rsidRDefault="00644918" w:rsidP="00E07152">
      <w:pPr>
        <w:pStyle w:val="SemEspaamento"/>
        <w:jc w:val="both"/>
        <w:rPr>
          <w:b/>
          <w:sz w:val="24"/>
          <w:szCs w:val="24"/>
        </w:rPr>
      </w:pPr>
      <w:r w:rsidRPr="00644918">
        <w:rPr>
          <w:b/>
          <w:sz w:val="24"/>
          <w:szCs w:val="24"/>
        </w:rPr>
        <w:t>2.</w:t>
      </w:r>
      <w:r w:rsidR="002C2CA6">
        <w:rPr>
          <w:b/>
          <w:sz w:val="24"/>
          <w:szCs w:val="24"/>
        </w:rPr>
        <w:t>6</w:t>
      </w:r>
      <w:r w:rsidRPr="00644918">
        <w:rPr>
          <w:b/>
          <w:sz w:val="24"/>
          <w:szCs w:val="24"/>
        </w:rPr>
        <w:t xml:space="preserve"> </w:t>
      </w:r>
      <w:r w:rsidR="00E07152" w:rsidRPr="00644918">
        <w:rPr>
          <w:b/>
          <w:sz w:val="24"/>
          <w:szCs w:val="24"/>
        </w:rPr>
        <w:t>Artes Plásticas e Visuais</w:t>
      </w:r>
    </w:p>
    <w:p w:rsidR="00E07152" w:rsidRPr="00E07152" w:rsidRDefault="00E07152" w:rsidP="00E07152">
      <w:pPr>
        <w:pStyle w:val="SemEspaamento"/>
        <w:jc w:val="both"/>
        <w:rPr>
          <w:sz w:val="24"/>
          <w:szCs w:val="24"/>
        </w:rPr>
      </w:pPr>
      <w:r w:rsidRPr="00E07152">
        <w:rPr>
          <w:sz w:val="24"/>
          <w:szCs w:val="24"/>
        </w:rPr>
        <w:t xml:space="preserve">Podem concorrer nesta categoria </w:t>
      </w:r>
      <w:r w:rsidR="00644918">
        <w:rPr>
          <w:sz w:val="24"/>
          <w:szCs w:val="24"/>
        </w:rPr>
        <w:t>candidat</w:t>
      </w:r>
      <w:r w:rsidRPr="00E07152">
        <w:rPr>
          <w:sz w:val="24"/>
          <w:szCs w:val="24"/>
        </w:rPr>
        <w:t xml:space="preserve">os que </w:t>
      </w:r>
      <w:r w:rsidR="00545E19">
        <w:rPr>
          <w:sz w:val="24"/>
          <w:szCs w:val="24"/>
        </w:rPr>
        <w:t xml:space="preserve">comprovem histórico de atuação </w:t>
      </w:r>
      <w:r w:rsidRPr="00E07152">
        <w:rPr>
          <w:sz w:val="24"/>
          <w:szCs w:val="24"/>
        </w:rPr>
        <w:t>na área de artes plásticas e visuais nas linguagens do desenho, pintura, escultura, gravura, objeto, instalação, intervenção urbana, performance, arte computacional ou outras linguagens do campo da arte contemporânea atual.</w:t>
      </w:r>
    </w:p>
    <w:p w:rsidR="00644918" w:rsidRDefault="00644918" w:rsidP="00E07152">
      <w:pPr>
        <w:pStyle w:val="SemEspaamento"/>
        <w:jc w:val="both"/>
        <w:rPr>
          <w:sz w:val="24"/>
          <w:szCs w:val="24"/>
        </w:rPr>
      </w:pPr>
    </w:p>
    <w:p w:rsidR="00E07152" w:rsidRPr="00644918" w:rsidRDefault="00545E19" w:rsidP="00E07152">
      <w:pPr>
        <w:pStyle w:val="SemEspaamento"/>
        <w:jc w:val="both"/>
        <w:rPr>
          <w:b/>
          <w:sz w:val="24"/>
          <w:szCs w:val="24"/>
        </w:rPr>
      </w:pPr>
      <w:r>
        <w:rPr>
          <w:b/>
          <w:sz w:val="24"/>
          <w:szCs w:val="24"/>
        </w:rPr>
        <w:t>2.</w:t>
      </w:r>
      <w:r w:rsidR="002C2CA6">
        <w:rPr>
          <w:b/>
          <w:sz w:val="24"/>
          <w:szCs w:val="24"/>
        </w:rPr>
        <w:t>7</w:t>
      </w:r>
      <w:r w:rsidR="00644918" w:rsidRPr="00644918">
        <w:rPr>
          <w:b/>
          <w:sz w:val="24"/>
          <w:szCs w:val="24"/>
        </w:rPr>
        <w:t xml:space="preserve"> </w:t>
      </w:r>
      <w:r w:rsidR="00E07152" w:rsidRPr="00644918">
        <w:rPr>
          <w:b/>
          <w:sz w:val="24"/>
          <w:szCs w:val="24"/>
        </w:rPr>
        <w:t>Artesanato</w:t>
      </w:r>
    </w:p>
    <w:p w:rsidR="00E07152" w:rsidRPr="00E07152" w:rsidRDefault="00E07152" w:rsidP="00E07152">
      <w:pPr>
        <w:pStyle w:val="SemEspaamento"/>
        <w:jc w:val="both"/>
        <w:rPr>
          <w:sz w:val="24"/>
          <w:szCs w:val="24"/>
        </w:rPr>
      </w:pPr>
      <w:r w:rsidRPr="00E07152">
        <w:rPr>
          <w:sz w:val="24"/>
          <w:szCs w:val="24"/>
        </w:rPr>
        <w:t xml:space="preserve">Podem concorrer nesta categoria </w:t>
      </w:r>
      <w:r w:rsidR="00644918">
        <w:rPr>
          <w:sz w:val="24"/>
          <w:szCs w:val="24"/>
        </w:rPr>
        <w:t>candida</w:t>
      </w:r>
      <w:r w:rsidRPr="00E07152">
        <w:rPr>
          <w:sz w:val="24"/>
          <w:szCs w:val="24"/>
        </w:rPr>
        <w:t xml:space="preserve">tos que </w:t>
      </w:r>
      <w:r w:rsidR="00545E19">
        <w:rPr>
          <w:sz w:val="24"/>
          <w:szCs w:val="24"/>
        </w:rPr>
        <w:t xml:space="preserve">comprovem histórico de atuação </w:t>
      </w:r>
      <w:r w:rsidRPr="00E07152">
        <w:rPr>
          <w:sz w:val="24"/>
          <w:szCs w:val="24"/>
        </w:rPr>
        <w:t>na área de artesanato, que compreende a produção artesanal de objetos, obras e bens.</w:t>
      </w:r>
    </w:p>
    <w:p w:rsidR="00644918" w:rsidRDefault="00644918" w:rsidP="00E07152">
      <w:pPr>
        <w:pStyle w:val="SemEspaamento"/>
        <w:jc w:val="both"/>
        <w:rPr>
          <w:sz w:val="24"/>
          <w:szCs w:val="24"/>
        </w:rPr>
      </w:pPr>
    </w:p>
    <w:p w:rsidR="00E07152" w:rsidRPr="00644918" w:rsidRDefault="00644918" w:rsidP="00E07152">
      <w:pPr>
        <w:pStyle w:val="SemEspaamento"/>
        <w:jc w:val="both"/>
        <w:rPr>
          <w:b/>
          <w:sz w:val="24"/>
          <w:szCs w:val="24"/>
        </w:rPr>
      </w:pPr>
      <w:r w:rsidRPr="00644918">
        <w:rPr>
          <w:b/>
          <w:sz w:val="24"/>
          <w:szCs w:val="24"/>
        </w:rPr>
        <w:t>2.</w:t>
      </w:r>
      <w:r w:rsidR="002C2CA6">
        <w:rPr>
          <w:b/>
          <w:sz w:val="24"/>
          <w:szCs w:val="24"/>
        </w:rPr>
        <w:t>8</w:t>
      </w:r>
      <w:r w:rsidR="00851C21">
        <w:rPr>
          <w:b/>
          <w:sz w:val="24"/>
          <w:szCs w:val="24"/>
        </w:rPr>
        <w:t xml:space="preserve"> </w:t>
      </w:r>
      <w:r w:rsidR="00E07152" w:rsidRPr="00644918">
        <w:rPr>
          <w:b/>
          <w:sz w:val="24"/>
          <w:szCs w:val="24"/>
        </w:rPr>
        <w:t>Capoeira</w:t>
      </w:r>
      <w:r w:rsidR="002C2CA6">
        <w:rPr>
          <w:b/>
          <w:sz w:val="24"/>
          <w:szCs w:val="24"/>
        </w:rPr>
        <w:t xml:space="preserve"> Individual</w:t>
      </w:r>
    </w:p>
    <w:p w:rsidR="00E07152" w:rsidRDefault="00E07152" w:rsidP="00644918">
      <w:pPr>
        <w:pStyle w:val="SemEspaamento"/>
        <w:jc w:val="both"/>
        <w:rPr>
          <w:sz w:val="24"/>
          <w:szCs w:val="24"/>
        </w:rPr>
      </w:pPr>
      <w:r w:rsidRPr="00E07152">
        <w:rPr>
          <w:sz w:val="24"/>
          <w:szCs w:val="24"/>
        </w:rPr>
        <w:t xml:space="preserve">Podem concorrer nesta categoria </w:t>
      </w:r>
      <w:r w:rsidR="002C2CA6">
        <w:rPr>
          <w:sz w:val="24"/>
          <w:szCs w:val="24"/>
        </w:rPr>
        <w:t>candidatos pessoas físicas</w:t>
      </w:r>
      <w:r w:rsidR="00F86080">
        <w:rPr>
          <w:sz w:val="24"/>
          <w:szCs w:val="24"/>
        </w:rPr>
        <w:t xml:space="preserve"> que</w:t>
      </w:r>
      <w:r w:rsidR="00545E19" w:rsidRPr="00545E19">
        <w:rPr>
          <w:sz w:val="24"/>
          <w:szCs w:val="24"/>
        </w:rPr>
        <w:t xml:space="preserve"> </w:t>
      </w:r>
      <w:r w:rsidR="00545E19">
        <w:rPr>
          <w:sz w:val="24"/>
          <w:szCs w:val="24"/>
        </w:rPr>
        <w:t>comprovem histórico de atuação</w:t>
      </w:r>
      <w:r w:rsidR="00F86080">
        <w:rPr>
          <w:sz w:val="24"/>
          <w:szCs w:val="24"/>
        </w:rPr>
        <w:t>, como mestres de capoeira,</w:t>
      </w:r>
      <w:r w:rsidR="00545E19">
        <w:rPr>
          <w:sz w:val="24"/>
          <w:szCs w:val="24"/>
        </w:rPr>
        <w:t xml:space="preserve"> </w:t>
      </w:r>
      <w:r w:rsidR="00644918">
        <w:rPr>
          <w:sz w:val="24"/>
          <w:szCs w:val="24"/>
        </w:rPr>
        <w:t>na prática e difusão da capoeira.</w:t>
      </w:r>
    </w:p>
    <w:p w:rsidR="00F86080" w:rsidRDefault="00F86080" w:rsidP="00644918">
      <w:pPr>
        <w:pStyle w:val="SemEspaamento"/>
        <w:jc w:val="both"/>
        <w:rPr>
          <w:b/>
          <w:sz w:val="24"/>
          <w:szCs w:val="24"/>
        </w:rPr>
      </w:pPr>
      <w:r>
        <w:rPr>
          <w:b/>
          <w:sz w:val="24"/>
          <w:szCs w:val="24"/>
        </w:rPr>
        <w:lastRenderedPageBreak/>
        <w:t>2.9 Grupos de Capoeira</w:t>
      </w:r>
    </w:p>
    <w:p w:rsidR="00F86080" w:rsidRPr="00E07152" w:rsidRDefault="00F86080" w:rsidP="00F86080">
      <w:pPr>
        <w:pStyle w:val="SemEspaamento"/>
        <w:jc w:val="both"/>
        <w:rPr>
          <w:sz w:val="24"/>
          <w:szCs w:val="24"/>
        </w:rPr>
      </w:pPr>
      <w:r w:rsidRPr="00E07152">
        <w:rPr>
          <w:sz w:val="24"/>
          <w:szCs w:val="24"/>
        </w:rPr>
        <w:t xml:space="preserve">Podem concorrer nesta categoria </w:t>
      </w:r>
      <w:r>
        <w:rPr>
          <w:sz w:val="24"/>
          <w:szCs w:val="24"/>
        </w:rPr>
        <w:t>candidatos pessoas jurídicas ou coletivos de pessoas físicas que</w:t>
      </w:r>
      <w:r w:rsidRPr="00545E19">
        <w:rPr>
          <w:sz w:val="24"/>
          <w:szCs w:val="24"/>
        </w:rPr>
        <w:t xml:space="preserve"> </w:t>
      </w:r>
      <w:r>
        <w:rPr>
          <w:sz w:val="24"/>
          <w:szCs w:val="24"/>
        </w:rPr>
        <w:t>comprovem histórico de atuação na prática e difusão da capoeira.</w:t>
      </w:r>
    </w:p>
    <w:p w:rsidR="00F86080" w:rsidRPr="00F86080" w:rsidRDefault="00F86080" w:rsidP="00644918">
      <w:pPr>
        <w:pStyle w:val="SemEspaamento"/>
        <w:jc w:val="both"/>
        <w:rPr>
          <w:sz w:val="24"/>
          <w:szCs w:val="24"/>
        </w:rPr>
      </w:pPr>
    </w:p>
    <w:p w:rsidR="00E017A1" w:rsidRPr="00644918" w:rsidRDefault="00E017A1" w:rsidP="00E017A1">
      <w:pPr>
        <w:pStyle w:val="PargrafodaLista"/>
        <w:spacing w:before="240" w:line="240" w:lineRule="auto"/>
        <w:jc w:val="both"/>
        <w:rPr>
          <w:b/>
          <w:color w:val="000000" w:themeColor="text1"/>
          <w:sz w:val="24"/>
          <w:szCs w:val="24"/>
        </w:rPr>
      </w:pPr>
    </w:p>
    <w:p w:rsidR="00E017A1" w:rsidRPr="00644918" w:rsidRDefault="00E017A1" w:rsidP="00E017A1">
      <w:pPr>
        <w:pStyle w:val="PargrafodaLista"/>
        <w:numPr>
          <w:ilvl w:val="0"/>
          <w:numId w:val="8"/>
        </w:numPr>
        <w:spacing w:before="240" w:line="240" w:lineRule="auto"/>
        <w:jc w:val="both"/>
        <w:rPr>
          <w:color w:val="000000" w:themeColor="text1"/>
          <w:sz w:val="24"/>
          <w:szCs w:val="24"/>
        </w:rPr>
      </w:pPr>
      <w:r w:rsidRPr="00644918">
        <w:rPr>
          <w:b/>
          <w:color w:val="000000" w:themeColor="text1"/>
          <w:sz w:val="24"/>
          <w:szCs w:val="24"/>
        </w:rPr>
        <w:t>DISTRIBUIÇÃO DAS VAGAS</w:t>
      </w:r>
    </w:p>
    <w:tbl>
      <w:tblPr>
        <w:tblW w:w="10535" w:type="dxa"/>
        <w:tblInd w:w="-6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90"/>
        <w:gridCol w:w="1290"/>
        <w:gridCol w:w="1560"/>
        <w:gridCol w:w="1290"/>
        <w:gridCol w:w="1215"/>
        <w:gridCol w:w="1215"/>
        <w:gridCol w:w="1215"/>
        <w:gridCol w:w="1260"/>
      </w:tblGrid>
      <w:tr w:rsidR="009F1902" w:rsidTr="009F1902">
        <w:tc>
          <w:tcPr>
            <w:tcW w:w="1490" w:type="dxa"/>
            <w:shd w:val="clear" w:color="auto" w:fill="auto"/>
            <w:tcMar>
              <w:top w:w="100" w:type="dxa"/>
              <w:left w:w="100" w:type="dxa"/>
              <w:bottom w:w="100" w:type="dxa"/>
              <w:right w:w="100" w:type="dxa"/>
            </w:tcMar>
            <w:vAlign w:val="center"/>
          </w:tcPr>
          <w:p w:rsidR="009F1902" w:rsidRDefault="009F1902" w:rsidP="00B165DD">
            <w:pPr>
              <w:widowControl w:val="0"/>
              <w:jc w:val="center"/>
              <w:rPr>
                <w:b/>
                <w:sz w:val="16"/>
                <w:szCs w:val="16"/>
              </w:rPr>
            </w:pPr>
            <w:r>
              <w:rPr>
                <w:b/>
                <w:sz w:val="16"/>
                <w:szCs w:val="16"/>
              </w:rPr>
              <w:t>CATEGORIAS</w:t>
            </w:r>
          </w:p>
        </w:tc>
        <w:tc>
          <w:tcPr>
            <w:tcW w:w="1290" w:type="dxa"/>
            <w:shd w:val="clear" w:color="auto" w:fill="auto"/>
            <w:tcMar>
              <w:top w:w="100" w:type="dxa"/>
              <w:left w:w="100" w:type="dxa"/>
              <w:bottom w:w="100" w:type="dxa"/>
              <w:right w:w="100" w:type="dxa"/>
            </w:tcMar>
            <w:vAlign w:val="center"/>
          </w:tcPr>
          <w:p w:rsidR="009F1902" w:rsidRDefault="009F1902" w:rsidP="00B165DD">
            <w:pPr>
              <w:widowControl w:val="0"/>
              <w:jc w:val="center"/>
              <w:rPr>
                <w:b/>
                <w:sz w:val="16"/>
                <w:szCs w:val="16"/>
              </w:rPr>
            </w:pPr>
            <w:r>
              <w:rPr>
                <w:b/>
                <w:sz w:val="16"/>
                <w:szCs w:val="16"/>
              </w:rPr>
              <w:t>QTD DE VAGAS AMPLA CONCORRÊNCIA</w:t>
            </w:r>
          </w:p>
        </w:tc>
        <w:tc>
          <w:tcPr>
            <w:tcW w:w="1560" w:type="dxa"/>
            <w:shd w:val="clear" w:color="auto" w:fill="auto"/>
            <w:tcMar>
              <w:top w:w="100" w:type="dxa"/>
              <w:left w:w="100" w:type="dxa"/>
              <w:bottom w:w="100" w:type="dxa"/>
              <w:right w:w="100" w:type="dxa"/>
            </w:tcMar>
            <w:vAlign w:val="center"/>
          </w:tcPr>
          <w:p w:rsidR="009F1902" w:rsidRDefault="009F1902" w:rsidP="00B165DD">
            <w:pPr>
              <w:widowControl w:val="0"/>
              <w:jc w:val="center"/>
              <w:rPr>
                <w:b/>
                <w:sz w:val="16"/>
                <w:szCs w:val="16"/>
              </w:rPr>
            </w:pPr>
            <w:r>
              <w:rPr>
                <w:b/>
                <w:sz w:val="16"/>
                <w:szCs w:val="16"/>
              </w:rPr>
              <w:t>COTAS PARA PESSOAS NEGRAS</w:t>
            </w:r>
          </w:p>
        </w:tc>
        <w:tc>
          <w:tcPr>
            <w:tcW w:w="1290" w:type="dxa"/>
            <w:shd w:val="clear" w:color="auto" w:fill="auto"/>
            <w:tcMar>
              <w:top w:w="100" w:type="dxa"/>
              <w:left w:w="100" w:type="dxa"/>
              <w:bottom w:w="100" w:type="dxa"/>
              <w:right w:w="100" w:type="dxa"/>
            </w:tcMar>
            <w:vAlign w:val="center"/>
          </w:tcPr>
          <w:p w:rsidR="009F1902" w:rsidRDefault="009F1902" w:rsidP="00B165DD">
            <w:pPr>
              <w:widowControl w:val="0"/>
              <w:jc w:val="center"/>
              <w:rPr>
                <w:b/>
                <w:sz w:val="16"/>
                <w:szCs w:val="16"/>
              </w:rPr>
            </w:pPr>
            <w:r>
              <w:rPr>
                <w:b/>
                <w:sz w:val="16"/>
                <w:szCs w:val="16"/>
              </w:rPr>
              <w:t>COTAS PARA PESSOAS ÍNDIGENAS</w:t>
            </w:r>
          </w:p>
        </w:tc>
        <w:tc>
          <w:tcPr>
            <w:tcW w:w="1215" w:type="dxa"/>
            <w:tcMar>
              <w:top w:w="100" w:type="dxa"/>
              <w:left w:w="100" w:type="dxa"/>
              <w:bottom w:w="100" w:type="dxa"/>
              <w:right w:w="100" w:type="dxa"/>
            </w:tcMar>
          </w:tcPr>
          <w:p w:rsidR="009F1902" w:rsidRDefault="009F1902" w:rsidP="00B165DD">
            <w:pPr>
              <w:widowControl w:val="0"/>
              <w:jc w:val="center"/>
              <w:rPr>
                <w:b/>
                <w:sz w:val="16"/>
                <w:szCs w:val="16"/>
              </w:rPr>
            </w:pPr>
            <w:r>
              <w:rPr>
                <w:b/>
                <w:sz w:val="16"/>
                <w:szCs w:val="16"/>
              </w:rPr>
              <w:t>COTAS PARA PCD</w:t>
            </w:r>
          </w:p>
        </w:tc>
        <w:tc>
          <w:tcPr>
            <w:tcW w:w="1215" w:type="dxa"/>
            <w:tcMar>
              <w:top w:w="100" w:type="dxa"/>
              <w:left w:w="100" w:type="dxa"/>
              <w:bottom w:w="100" w:type="dxa"/>
              <w:right w:w="100" w:type="dxa"/>
            </w:tcMar>
          </w:tcPr>
          <w:p w:rsidR="009F1902" w:rsidRDefault="009F1902" w:rsidP="00B165DD">
            <w:pPr>
              <w:widowControl w:val="0"/>
              <w:jc w:val="center"/>
              <w:rPr>
                <w:b/>
                <w:sz w:val="16"/>
                <w:szCs w:val="16"/>
              </w:rPr>
            </w:pPr>
            <w:r>
              <w:rPr>
                <w:b/>
                <w:sz w:val="16"/>
                <w:szCs w:val="16"/>
              </w:rPr>
              <w:t>QUANTIDADE TOTAL DE VAGAS</w:t>
            </w:r>
          </w:p>
        </w:tc>
        <w:tc>
          <w:tcPr>
            <w:tcW w:w="1215" w:type="dxa"/>
            <w:shd w:val="clear" w:color="auto" w:fill="auto"/>
            <w:tcMar>
              <w:top w:w="100" w:type="dxa"/>
              <w:left w:w="100" w:type="dxa"/>
              <w:bottom w:w="100" w:type="dxa"/>
              <w:right w:w="100" w:type="dxa"/>
            </w:tcMar>
            <w:vAlign w:val="center"/>
          </w:tcPr>
          <w:p w:rsidR="009F1902" w:rsidRDefault="009F1902" w:rsidP="002C2CA6">
            <w:pPr>
              <w:widowControl w:val="0"/>
              <w:jc w:val="center"/>
              <w:rPr>
                <w:b/>
                <w:sz w:val="16"/>
                <w:szCs w:val="16"/>
              </w:rPr>
            </w:pPr>
            <w:r>
              <w:rPr>
                <w:b/>
                <w:sz w:val="16"/>
                <w:szCs w:val="16"/>
              </w:rPr>
              <w:t xml:space="preserve">VALOR MÁXIMO POR </w:t>
            </w:r>
            <w:r w:rsidR="002C2CA6">
              <w:rPr>
                <w:b/>
                <w:sz w:val="16"/>
                <w:szCs w:val="16"/>
              </w:rPr>
              <w:t>PRÊMIO</w:t>
            </w:r>
          </w:p>
        </w:tc>
        <w:tc>
          <w:tcPr>
            <w:tcW w:w="1260" w:type="dxa"/>
            <w:shd w:val="clear" w:color="auto" w:fill="auto"/>
            <w:tcMar>
              <w:top w:w="100" w:type="dxa"/>
              <w:left w:w="100" w:type="dxa"/>
              <w:bottom w:w="100" w:type="dxa"/>
              <w:right w:w="100" w:type="dxa"/>
            </w:tcMar>
            <w:vAlign w:val="center"/>
          </w:tcPr>
          <w:p w:rsidR="009F1902" w:rsidRDefault="009F1902" w:rsidP="00663EEA">
            <w:pPr>
              <w:widowControl w:val="0"/>
              <w:jc w:val="center"/>
              <w:rPr>
                <w:b/>
                <w:sz w:val="16"/>
                <w:szCs w:val="16"/>
              </w:rPr>
            </w:pPr>
            <w:r>
              <w:rPr>
                <w:b/>
                <w:sz w:val="16"/>
                <w:szCs w:val="16"/>
              </w:rPr>
              <w:t xml:space="preserve">VALOR TOTAL </w:t>
            </w:r>
          </w:p>
        </w:tc>
      </w:tr>
      <w:tr w:rsidR="00663EEA" w:rsidTr="00663EEA">
        <w:trPr>
          <w:trHeight w:val="5097"/>
        </w:trPr>
        <w:tc>
          <w:tcPr>
            <w:tcW w:w="1490" w:type="dxa"/>
            <w:shd w:val="clear" w:color="auto" w:fill="auto"/>
            <w:tcMar>
              <w:top w:w="100" w:type="dxa"/>
              <w:left w:w="100" w:type="dxa"/>
              <w:bottom w:w="100" w:type="dxa"/>
              <w:right w:w="100" w:type="dxa"/>
            </w:tcMar>
            <w:vAlign w:val="center"/>
          </w:tcPr>
          <w:p w:rsidR="00663EEA" w:rsidRDefault="00663EEA" w:rsidP="00714E91">
            <w:pPr>
              <w:pStyle w:val="SemEspaamento"/>
              <w:rPr>
                <w:b/>
                <w:sz w:val="16"/>
                <w:szCs w:val="16"/>
              </w:rPr>
            </w:pPr>
            <w:r w:rsidRPr="002C2CA6">
              <w:rPr>
                <w:b/>
                <w:bCs/>
                <w:sz w:val="16"/>
                <w:szCs w:val="16"/>
              </w:rPr>
              <w:t xml:space="preserve">2.1 </w:t>
            </w:r>
            <w:r w:rsidRPr="002C2CA6">
              <w:rPr>
                <w:b/>
                <w:sz w:val="16"/>
                <w:szCs w:val="16"/>
              </w:rPr>
              <w:t>Música Solo</w:t>
            </w:r>
            <w:r>
              <w:rPr>
                <w:b/>
                <w:sz w:val="16"/>
                <w:szCs w:val="16"/>
              </w:rPr>
              <w:t>;</w:t>
            </w:r>
          </w:p>
          <w:p w:rsidR="00663EEA" w:rsidRDefault="00663EEA" w:rsidP="00714E91">
            <w:pPr>
              <w:pStyle w:val="SemEspaamento"/>
              <w:ind w:right="472"/>
              <w:rPr>
                <w:b/>
                <w:sz w:val="16"/>
                <w:szCs w:val="16"/>
              </w:rPr>
            </w:pPr>
            <w:r w:rsidRPr="002C2CA6">
              <w:rPr>
                <w:b/>
                <w:sz w:val="16"/>
                <w:szCs w:val="16"/>
              </w:rPr>
              <w:t xml:space="preserve">2.2 Duplas </w:t>
            </w:r>
            <w:r>
              <w:rPr>
                <w:b/>
                <w:sz w:val="16"/>
                <w:szCs w:val="16"/>
              </w:rPr>
              <w:t>M</w:t>
            </w:r>
            <w:r w:rsidRPr="002C2CA6">
              <w:rPr>
                <w:b/>
                <w:sz w:val="16"/>
                <w:szCs w:val="16"/>
              </w:rPr>
              <w:t>usicais</w:t>
            </w:r>
            <w:r>
              <w:rPr>
                <w:b/>
                <w:sz w:val="16"/>
                <w:szCs w:val="16"/>
              </w:rPr>
              <w:t xml:space="preserve"> </w:t>
            </w:r>
          </w:p>
          <w:p w:rsidR="00663EEA" w:rsidRDefault="00663EEA" w:rsidP="00714E91">
            <w:pPr>
              <w:pStyle w:val="SemEspaamento"/>
              <w:rPr>
                <w:b/>
                <w:sz w:val="16"/>
                <w:szCs w:val="16"/>
              </w:rPr>
            </w:pPr>
            <w:r>
              <w:rPr>
                <w:b/>
                <w:sz w:val="16"/>
                <w:szCs w:val="16"/>
              </w:rPr>
              <w:t>2.3 Conjuntos Musicais ou bandas;</w:t>
            </w:r>
          </w:p>
          <w:p w:rsidR="00663EEA" w:rsidRDefault="00663EEA" w:rsidP="00714E91">
            <w:pPr>
              <w:pStyle w:val="SemEspaamento"/>
              <w:rPr>
                <w:b/>
                <w:sz w:val="16"/>
                <w:szCs w:val="16"/>
              </w:rPr>
            </w:pPr>
            <w:r w:rsidRPr="002C2CA6">
              <w:rPr>
                <w:b/>
                <w:sz w:val="16"/>
                <w:szCs w:val="16"/>
              </w:rPr>
              <w:t>2.</w:t>
            </w:r>
            <w:r>
              <w:rPr>
                <w:b/>
                <w:sz w:val="16"/>
                <w:szCs w:val="16"/>
              </w:rPr>
              <w:t>4</w:t>
            </w:r>
            <w:r w:rsidRPr="002C2CA6">
              <w:rPr>
                <w:b/>
                <w:sz w:val="16"/>
                <w:szCs w:val="16"/>
              </w:rPr>
              <w:t xml:space="preserve"> Cultura Afro</w:t>
            </w:r>
            <w:r>
              <w:rPr>
                <w:b/>
                <w:sz w:val="16"/>
                <w:szCs w:val="16"/>
              </w:rPr>
              <w:t>;</w:t>
            </w:r>
          </w:p>
          <w:p w:rsidR="00663EEA" w:rsidRDefault="00663EEA" w:rsidP="00714E91">
            <w:pPr>
              <w:pStyle w:val="SemEspaamento"/>
              <w:rPr>
                <w:b/>
                <w:sz w:val="16"/>
                <w:szCs w:val="16"/>
              </w:rPr>
            </w:pPr>
            <w:r w:rsidRPr="002C2CA6">
              <w:rPr>
                <w:b/>
                <w:sz w:val="16"/>
                <w:szCs w:val="16"/>
              </w:rPr>
              <w:t>2.</w:t>
            </w:r>
            <w:r>
              <w:rPr>
                <w:b/>
                <w:sz w:val="16"/>
                <w:szCs w:val="16"/>
              </w:rPr>
              <w:t>5</w:t>
            </w:r>
            <w:r w:rsidRPr="002C2CA6">
              <w:rPr>
                <w:b/>
                <w:sz w:val="16"/>
                <w:szCs w:val="16"/>
              </w:rPr>
              <w:t xml:space="preserve"> Folia de Reis</w:t>
            </w:r>
            <w:r>
              <w:rPr>
                <w:b/>
                <w:sz w:val="16"/>
                <w:szCs w:val="16"/>
              </w:rPr>
              <w:t>;</w:t>
            </w:r>
          </w:p>
          <w:p w:rsidR="00663EEA" w:rsidRDefault="00663EEA" w:rsidP="00714E91">
            <w:pPr>
              <w:pStyle w:val="SemEspaamento"/>
              <w:rPr>
                <w:b/>
                <w:sz w:val="16"/>
                <w:szCs w:val="16"/>
              </w:rPr>
            </w:pPr>
            <w:r w:rsidRPr="002C2CA6">
              <w:rPr>
                <w:b/>
                <w:sz w:val="16"/>
                <w:szCs w:val="16"/>
              </w:rPr>
              <w:t>2.</w:t>
            </w:r>
            <w:r>
              <w:rPr>
                <w:b/>
                <w:sz w:val="16"/>
                <w:szCs w:val="16"/>
              </w:rPr>
              <w:t>6</w:t>
            </w:r>
            <w:r w:rsidRPr="002C2CA6">
              <w:rPr>
                <w:b/>
                <w:sz w:val="16"/>
                <w:szCs w:val="16"/>
              </w:rPr>
              <w:t xml:space="preserve"> Artes Plásticas e Visuais</w:t>
            </w:r>
            <w:r>
              <w:rPr>
                <w:b/>
                <w:sz w:val="16"/>
                <w:szCs w:val="16"/>
              </w:rPr>
              <w:t>;</w:t>
            </w:r>
          </w:p>
          <w:p w:rsidR="00663EEA" w:rsidRDefault="00663EEA" w:rsidP="00714E91">
            <w:pPr>
              <w:pStyle w:val="SemEspaamento"/>
              <w:rPr>
                <w:b/>
                <w:sz w:val="16"/>
                <w:szCs w:val="16"/>
              </w:rPr>
            </w:pPr>
            <w:r w:rsidRPr="002C2CA6">
              <w:rPr>
                <w:b/>
                <w:sz w:val="16"/>
                <w:szCs w:val="16"/>
              </w:rPr>
              <w:t>2.</w:t>
            </w:r>
            <w:r>
              <w:rPr>
                <w:b/>
                <w:sz w:val="16"/>
                <w:szCs w:val="16"/>
              </w:rPr>
              <w:t>7</w:t>
            </w:r>
            <w:r w:rsidRPr="002C2CA6">
              <w:rPr>
                <w:b/>
                <w:sz w:val="16"/>
                <w:szCs w:val="16"/>
              </w:rPr>
              <w:t xml:space="preserve"> Artesanato</w:t>
            </w:r>
            <w:r>
              <w:rPr>
                <w:b/>
                <w:sz w:val="16"/>
                <w:szCs w:val="16"/>
              </w:rPr>
              <w:t>;</w:t>
            </w:r>
          </w:p>
          <w:p w:rsidR="00663EEA" w:rsidRPr="002C2CA6" w:rsidRDefault="00663EEA" w:rsidP="00714E91">
            <w:pPr>
              <w:pStyle w:val="SemEspaamento"/>
              <w:rPr>
                <w:b/>
                <w:sz w:val="16"/>
                <w:szCs w:val="16"/>
              </w:rPr>
            </w:pPr>
            <w:r>
              <w:rPr>
                <w:b/>
                <w:sz w:val="16"/>
                <w:szCs w:val="16"/>
              </w:rPr>
              <w:t xml:space="preserve">2.8 Capoeira </w:t>
            </w:r>
          </w:p>
          <w:p w:rsidR="00663EEA" w:rsidRPr="002C2CA6" w:rsidRDefault="00663EEA" w:rsidP="002C2CA6">
            <w:pPr>
              <w:widowControl w:val="0"/>
              <w:spacing w:line="240" w:lineRule="auto"/>
              <w:jc w:val="center"/>
              <w:rPr>
                <w:b/>
                <w:sz w:val="16"/>
                <w:szCs w:val="16"/>
              </w:rPr>
            </w:pPr>
          </w:p>
        </w:tc>
        <w:tc>
          <w:tcPr>
            <w:tcW w:w="1290" w:type="dxa"/>
            <w:shd w:val="clear" w:color="auto" w:fill="auto"/>
            <w:tcMar>
              <w:top w:w="100" w:type="dxa"/>
              <w:left w:w="100" w:type="dxa"/>
              <w:bottom w:w="100" w:type="dxa"/>
              <w:right w:w="100" w:type="dxa"/>
            </w:tcMar>
            <w:vAlign w:val="center"/>
          </w:tcPr>
          <w:p w:rsidR="00663EEA" w:rsidRDefault="00744F5A" w:rsidP="009F1902">
            <w:pPr>
              <w:widowControl w:val="0"/>
              <w:jc w:val="center"/>
              <w:rPr>
                <w:sz w:val="16"/>
                <w:szCs w:val="16"/>
              </w:rPr>
            </w:pPr>
            <w:r>
              <w:rPr>
                <w:sz w:val="16"/>
                <w:szCs w:val="16"/>
              </w:rPr>
              <w:t>04</w:t>
            </w:r>
          </w:p>
        </w:tc>
        <w:tc>
          <w:tcPr>
            <w:tcW w:w="1560" w:type="dxa"/>
            <w:shd w:val="clear" w:color="auto" w:fill="auto"/>
            <w:tcMar>
              <w:top w:w="100" w:type="dxa"/>
              <w:left w:w="100" w:type="dxa"/>
              <w:bottom w:w="100" w:type="dxa"/>
              <w:right w:w="100" w:type="dxa"/>
            </w:tcMar>
            <w:vAlign w:val="center"/>
          </w:tcPr>
          <w:p w:rsidR="00663EEA" w:rsidRDefault="00744F5A" w:rsidP="009F1902">
            <w:pPr>
              <w:widowControl w:val="0"/>
              <w:jc w:val="center"/>
              <w:rPr>
                <w:sz w:val="16"/>
                <w:szCs w:val="16"/>
              </w:rPr>
            </w:pPr>
            <w:r>
              <w:rPr>
                <w:sz w:val="16"/>
                <w:szCs w:val="16"/>
              </w:rPr>
              <w:t>03</w:t>
            </w:r>
          </w:p>
        </w:tc>
        <w:tc>
          <w:tcPr>
            <w:tcW w:w="1290" w:type="dxa"/>
            <w:shd w:val="clear" w:color="auto" w:fill="auto"/>
            <w:tcMar>
              <w:top w:w="100" w:type="dxa"/>
              <w:left w:w="100" w:type="dxa"/>
              <w:bottom w:w="100" w:type="dxa"/>
              <w:right w:w="100" w:type="dxa"/>
            </w:tcMar>
            <w:vAlign w:val="center"/>
          </w:tcPr>
          <w:p w:rsidR="00663EEA" w:rsidRDefault="00744F5A" w:rsidP="00663EEA">
            <w:pPr>
              <w:widowControl w:val="0"/>
              <w:jc w:val="center"/>
              <w:rPr>
                <w:sz w:val="16"/>
                <w:szCs w:val="16"/>
              </w:rPr>
            </w:pPr>
            <w:r>
              <w:rPr>
                <w:sz w:val="16"/>
                <w:szCs w:val="16"/>
              </w:rPr>
              <w:t>01</w:t>
            </w:r>
          </w:p>
        </w:tc>
        <w:tc>
          <w:tcPr>
            <w:tcW w:w="1215" w:type="dxa"/>
            <w:tcMar>
              <w:top w:w="100" w:type="dxa"/>
              <w:left w:w="100" w:type="dxa"/>
              <w:bottom w:w="100" w:type="dxa"/>
              <w:right w:w="100" w:type="dxa"/>
            </w:tcMar>
            <w:vAlign w:val="center"/>
          </w:tcPr>
          <w:p w:rsidR="00663EEA" w:rsidRDefault="00744F5A" w:rsidP="00663EEA">
            <w:pPr>
              <w:widowControl w:val="0"/>
              <w:jc w:val="center"/>
              <w:rPr>
                <w:sz w:val="16"/>
                <w:szCs w:val="16"/>
              </w:rPr>
            </w:pPr>
            <w:r>
              <w:rPr>
                <w:sz w:val="16"/>
                <w:szCs w:val="16"/>
              </w:rPr>
              <w:t>01</w:t>
            </w:r>
          </w:p>
        </w:tc>
        <w:tc>
          <w:tcPr>
            <w:tcW w:w="1215" w:type="dxa"/>
            <w:tcMar>
              <w:top w:w="100" w:type="dxa"/>
              <w:left w:w="100" w:type="dxa"/>
              <w:bottom w:w="100" w:type="dxa"/>
              <w:right w:w="100" w:type="dxa"/>
            </w:tcMar>
            <w:vAlign w:val="center"/>
          </w:tcPr>
          <w:p w:rsidR="00663EEA" w:rsidRDefault="00744F5A" w:rsidP="009F1902">
            <w:pPr>
              <w:widowControl w:val="0"/>
              <w:jc w:val="center"/>
              <w:rPr>
                <w:sz w:val="16"/>
                <w:szCs w:val="16"/>
              </w:rPr>
            </w:pPr>
            <w:r>
              <w:rPr>
                <w:sz w:val="16"/>
                <w:szCs w:val="16"/>
              </w:rPr>
              <w:t>09</w:t>
            </w:r>
          </w:p>
        </w:tc>
        <w:tc>
          <w:tcPr>
            <w:tcW w:w="1215" w:type="dxa"/>
            <w:shd w:val="clear" w:color="auto" w:fill="auto"/>
            <w:tcMar>
              <w:top w:w="100" w:type="dxa"/>
              <w:left w:w="100" w:type="dxa"/>
              <w:bottom w:w="100" w:type="dxa"/>
              <w:right w:w="100" w:type="dxa"/>
            </w:tcMar>
            <w:vAlign w:val="center"/>
          </w:tcPr>
          <w:p w:rsidR="00663EEA" w:rsidRPr="00F86080" w:rsidRDefault="00663EEA" w:rsidP="00744F5A">
            <w:pPr>
              <w:widowControl w:val="0"/>
              <w:jc w:val="center"/>
              <w:rPr>
                <w:sz w:val="16"/>
                <w:szCs w:val="16"/>
              </w:rPr>
            </w:pPr>
            <w:r>
              <w:rPr>
                <w:sz w:val="16"/>
                <w:szCs w:val="16"/>
              </w:rPr>
              <w:t>R$</w:t>
            </w:r>
            <w:r w:rsidR="00744F5A">
              <w:rPr>
                <w:sz w:val="16"/>
                <w:szCs w:val="16"/>
              </w:rPr>
              <w:t>5.475,19</w:t>
            </w:r>
          </w:p>
        </w:tc>
        <w:tc>
          <w:tcPr>
            <w:tcW w:w="1260" w:type="dxa"/>
            <w:shd w:val="clear" w:color="auto" w:fill="auto"/>
            <w:tcMar>
              <w:top w:w="100" w:type="dxa"/>
              <w:left w:w="100" w:type="dxa"/>
              <w:bottom w:w="100" w:type="dxa"/>
              <w:right w:w="100" w:type="dxa"/>
            </w:tcMar>
            <w:vAlign w:val="center"/>
          </w:tcPr>
          <w:p w:rsidR="00663EEA" w:rsidRDefault="00D67A57" w:rsidP="00663EEA">
            <w:pPr>
              <w:widowControl w:val="0"/>
              <w:jc w:val="center"/>
              <w:rPr>
                <w:sz w:val="16"/>
                <w:szCs w:val="16"/>
              </w:rPr>
            </w:pPr>
            <w:r>
              <w:rPr>
                <w:sz w:val="16"/>
                <w:szCs w:val="16"/>
              </w:rPr>
              <w:t>R$49.276,75</w:t>
            </w:r>
          </w:p>
        </w:tc>
      </w:tr>
      <w:tr w:rsidR="009F1902" w:rsidTr="009F1902">
        <w:tc>
          <w:tcPr>
            <w:tcW w:w="1490" w:type="dxa"/>
            <w:shd w:val="clear" w:color="auto" w:fill="auto"/>
            <w:tcMar>
              <w:top w:w="100" w:type="dxa"/>
              <w:left w:w="100" w:type="dxa"/>
              <w:bottom w:w="100" w:type="dxa"/>
              <w:right w:w="100" w:type="dxa"/>
            </w:tcMar>
            <w:vAlign w:val="center"/>
          </w:tcPr>
          <w:p w:rsidR="009F1902" w:rsidRPr="00F86080" w:rsidRDefault="00851C21" w:rsidP="00851C21">
            <w:pPr>
              <w:widowControl w:val="0"/>
              <w:spacing w:line="240" w:lineRule="auto"/>
              <w:jc w:val="center"/>
              <w:rPr>
                <w:b/>
                <w:sz w:val="16"/>
                <w:szCs w:val="16"/>
              </w:rPr>
            </w:pPr>
            <w:r w:rsidRPr="00F86080">
              <w:rPr>
                <w:b/>
                <w:sz w:val="16"/>
                <w:szCs w:val="16"/>
              </w:rPr>
              <w:t>TOTAIS</w:t>
            </w:r>
          </w:p>
        </w:tc>
        <w:tc>
          <w:tcPr>
            <w:tcW w:w="1290" w:type="dxa"/>
            <w:shd w:val="clear" w:color="auto" w:fill="auto"/>
            <w:tcMar>
              <w:top w:w="100" w:type="dxa"/>
              <w:left w:w="100" w:type="dxa"/>
              <w:bottom w:w="100" w:type="dxa"/>
              <w:right w:w="100" w:type="dxa"/>
            </w:tcMar>
            <w:vAlign w:val="center"/>
          </w:tcPr>
          <w:p w:rsidR="009F1902" w:rsidRPr="00F86080" w:rsidRDefault="00744F5A" w:rsidP="009F1902">
            <w:pPr>
              <w:widowControl w:val="0"/>
              <w:jc w:val="center"/>
              <w:rPr>
                <w:b/>
                <w:sz w:val="16"/>
                <w:szCs w:val="16"/>
              </w:rPr>
            </w:pPr>
            <w:r>
              <w:rPr>
                <w:b/>
                <w:sz w:val="16"/>
                <w:szCs w:val="16"/>
              </w:rPr>
              <w:t>04</w:t>
            </w:r>
          </w:p>
        </w:tc>
        <w:tc>
          <w:tcPr>
            <w:tcW w:w="1560" w:type="dxa"/>
            <w:shd w:val="clear" w:color="auto" w:fill="auto"/>
            <w:tcMar>
              <w:top w:w="100" w:type="dxa"/>
              <w:left w:w="100" w:type="dxa"/>
              <w:bottom w:w="100" w:type="dxa"/>
              <w:right w:w="100" w:type="dxa"/>
            </w:tcMar>
            <w:vAlign w:val="center"/>
          </w:tcPr>
          <w:p w:rsidR="009F1902" w:rsidRPr="00F86080" w:rsidRDefault="00744F5A" w:rsidP="009F1902">
            <w:pPr>
              <w:widowControl w:val="0"/>
              <w:jc w:val="center"/>
              <w:rPr>
                <w:b/>
                <w:sz w:val="16"/>
                <w:szCs w:val="16"/>
              </w:rPr>
            </w:pPr>
            <w:r>
              <w:rPr>
                <w:b/>
                <w:sz w:val="16"/>
                <w:szCs w:val="16"/>
              </w:rPr>
              <w:t>03</w:t>
            </w:r>
          </w:p>
        </w:tc>
        <w:tc>
          <w:tcPr>
            <w:tcW w:w="1290" w:type="dxa"/>
            <w:shd w:val="clear" w:color="auto" w:fill="auto"/>
            <w:tcMar>
              <w:top w:w="100" w:type="dxa"/>
              <w:left w:w="100" w:type="dxa"/>
              <w:bottom w:w="100" w:type="dxa"/>
              <w:right w:w="100" w:type="dxa"/>
            </w:tcMar>
            <w:vAlign w:val="center"/>
          </w:tcPr>
          <w:p w:rsidR="009F1902" w:rsidRPr="00F86080" w:rsidRDefault="00744F5A" w:rsidP="009F1902">
            <w:pPr>
              <w:widowControl w:val="0"/>
              <w:jc w:val="center"/>
              <w:rPr>
                <w:b/>
                <w:sz w:val="16"/>
                <w:szCs w:val="16"/>
              </w:rPr>
            </w:pPr>
            <w:r>
              <w:rPr>
                <w:b/>
                <w:sz w:val="16"/>
                <w:szCs w:val="16"/>
              </w:rPr>
              <w:t>01</w:t>
            </w:r>
          </w:p>
        </w:tc>
        <w:tc>
          <w:tcPr>
            <w:tcW w:w="1215" w:type="dxa"/>
            <w:tcMar>
              <w:top w:w="100" w:type="dxa"/>
              <w:left w:w="100" w:type="dxa"/>
              <w:bottom w:w="100" w:type="dxa"/>
              <w:right w:w="100" w:type="dxa"/>
            </w:tcMar>
          </w:tcPr>
          <w:p w:rsidR="009F1902" w:rsidRPr="00F86080" w:rsidRDefault="00744F5A" w:rsidP="009F1902">
            <w:pPr>
              <w:widowControl w:val="0"/>
              <w:jc w:val="center"/>
              <w:rPr>
                <w:b/>
                <w:sz w:val="16"/>
                <w:szCs w:val="16"/>
              </w:rPr>
            </w:pPr>
            <w:r>
              <w:rPr>
                <w:b/>
                <w:sz w:val="16"/>
                <w:szCs w:val="16"/>
              </w:rPr>
              <w:t>01</w:t>
            </w:r>
          </w:p>
        </w:tc>
        <w:tc>
          <w:tcPr>
            <w:tcW w:w="1215" w:type="dxa"/>
            <w:tcMar>
              <w:top w:w="100" w:type="dxa"/>
              <w:left w:w="100" w:type="dxa"/>
              <w:bottom w:w="100" w:type="dxa"/>
              <w:right w:w="100" w:type="dxa"/>
            </w:tcMar>
            <w:vAlign w:val="center"/>
          </w:tcPr>
          <w:p w:rsidR="009F1902" w:rsidRPr="00F86080" w:rsidRDefault="00744F5A" w:rsidP="009F1902">
            <w:pPr>
              <w:widowControl w:val="0"/>
              <w:jc w:val="center"/>
              <w:rPr>
                <w:b/>
                <w:sz w:val="16"/>
                <w:szCs w:val="16"/>
              </w:rPr>
            </w:pPr>
            <w:r>
              <w:rPr>
                <w:b/>
                <w:sz w:val="16"/>
                <w:szCs w:val="16"/>
              </w:rPr>
              <w:t>09</w:t>
            </w:r>
          </w:p>
        </w:tc>
        <w:tc>
          <w:tcPr>
            <w:tcW w:w="1215" w:type="dxa"/>
            <w:shd w:val="clear" w:color="auto" w:fill="auto"/>
            <w:tcMar>
              <w:top w:w="100" w:type="dxa"/>
              <w:left w:w="100" w:type="dxa"/>
              <w:bottom w:w="100" w:type="dxa"/>
              <w:right w:w="100" w:type="dxa"/>
            </w:tcMar>
            <w:vAlign w:val="center"/>
          </w:tcPr>
          <w:p w:rsidR="009F1902" w:rsidRPr="00F86080" w:rsidRDefault="00744F5A" w:rsidP="00B165DD">
            <w:pPr>
              <w:widowControl w:val="0"/>
              <w:jc w:val="center"/>
              <w:rPr>
                <w:b/>
                <w:sz w:val="16"/>
                <w:szCs w:val="16"/>
              </w:rPr>
            </w:pPr>
            <w:r>
              <w:rPr>
                <w:sz w:val="16"/>
                <w:szCs w:val="16"/>
              </w:rPr>
              <w:t>R$5.475,19</w:t>
            </w:r>
          </w:p>
        </w:tc>
        <w:tc>
          <w:tcPr>
            <w:tcW w:w="1260" w:type="dxa"/>
            <w:shd w:val="clear" w:color="auto" w:fill="auto"/>
            <w:tcMar>
              <w:top w:w="100" w:type="dxa"/>
              <w:left w:w="100" w:type="dxa"/>
              <w:bottom w:w="100" w:type="dxa"/>
              <w:right w:w="100" w:type="dxa"/>
            </w:tcMar>
            <w:vAlign w:val="center"/>
          </w:tcPr>
          <w:p w:rsidR="009F1902" w:rsidRPr="00F86080" w:rsidRDefault="00F86080" w:rsidP="00D67A57">
            <w:pPr>
              <w:widowControl w:val="0"/>
              <w:jc w:val="center"/>
              <w:rPr>
                <w:b/>
                <w:sz w:val="16"/>
                <w:szCs w:val="16"/>
              </w:rPr>
            </w:pPr>
            <w:r>
              <w:rPr>
                <w:b/>
                <w:sz w:val="16"/>
                <w:szCs w:val="16"/>
              </w:rPr>
              <w:t>R$</w:t>
            </w:r>
            <w:r w:rsidR="00D67A57">
              <w:rPr>
                <w:b/>
                <w:sz w:val="16"/>
                <w:szCs w:val="16"/>
              </w:rPr>
              <w:t>49.276,75</w:t>
            </w:r>
          </w:p>
        </w:tc>
      </w:tr>
    </w:tbl>
    <w:p w:rsidR="00B165DD" w:rsidRDefault="00B165DD" w:rsidP="00BD4350">
      <w:pPr>
        <w:rPr>
          <w:color w:val="000000"/>
          <w:sz w:val="24"/>
          <w:szCs w:val="24"/>
        </w:rPr>
      </w:pPr>
    </w:p>
    <w:p w:rsidR="00B165DD" w:rsidRDefault="00B165DD">
      <w:pPr>
        <w:rPr>
          <w:color w:val="000000"/>
          <w:sz w:val="24"/>
          <w:szCs w:val="24"/>
        </w:rPr>
      </w:pPr>
      <w:r>
        <w:rPr>
          <w:color w:val="000000"/>
          <w:sz w:val="24"/>
          <w:szCs w:val="24"/>
        </w:rPr>
        <w:br w:type="page"/>
      </w:r>
    </w:p>
    <w:p w:rsidR="00B165DD" w:rsidRPr="00D93661" w:rsidRDefault="00B165DD" w:rsidP="00B165DD">
      <w:pPr>
        <w:jc w:val="center"/>
        <w:rPr>
          <w:rFonts w:eastAsia="Arial Nova"/>
          <w:b/>
          <w:bCs/>
          <w:sz w:val="24"/>
          <w:szCs w:val="24"/>
        </w:rPr>
      </w:pPr>
      <w:r w:rsidRPr="00D93661">
        <w:rPr>
          <w:rFonts w:eastAsia="Arial Nova"/>
          <w:b/>
          <w:bCs/>
          <w:sz w:val="24"/>
          <w:szCs w:val="24"/>
        </w:rPr>
        <w:lastRenderedPageBreak/>
        <w:t>ANEXO II</w:t>
      </w:r>
    </w:p>
    <w:p w:rsidR="00B165DD" w:rsidRPr="00D93661" w:rsidRDefault="00B165DD" w:rsidP="00B165DD">
      <w:pPr>
        <w:jc w:val="center"/>
        <w:rPr>
          <w:rFonts w:eastAsia="Arial Nova"/>
          <w:b/>
          <w:bCs/>
          <w:sz w:val="24"/>
          <w:szCs w:val="24"/>
        </w:rPr>
      </w:pPr>
      <w:r w:rsidRPr="00D93661">
        <w:rPr>
          <w:rFonts w:eastAsia="Arial Nova"/>
          <w:b/>
          <w:bCs/>
          <w:sz w:val="24"/>
          <w:szCs w:val="24"/>
        </w:rPr>
        <w:t>FORMULÁRIO DE INSCRIÇÃO</w:t>
      </w:r>
    </w:p>
    <w:p w:rsidR="00B165DD" w:rsidRPr="00D93661" w:rsidRDefault="00B165DD" w:rsidP="00B165DD">
      <w:pPr>
        <w:rPr>
          <w:rFonts w:eastAsia="Arial Nova"/>
          <w:sz w:val="24"/>
          <w:szCs w:val="24"/>
        </w:rPr>
      </w:pPr>
    </w:p>
    <w:p w:rsidR="00B165DD" w:rsidRPr="00D93661" w:rsidRDefault="00B165DD" w:rsidP="00B165DD">
      <w:pPr>
        <w:rPr>
          <w:rFonts w:eastAsia="Arial Nova"/>
          <w:b/>
          <w:bCs/>
          <w:sz w:val="24"/>
          <w:szCs w:val="24"/>
        </w:rPr>
      </w:pPr>
      <w:r w:rsidRPr="00D93661">
        <w:rPr>
          <w:rFonts w:eastAsia="Arial Nova"/>
          <w:b/>
          <w:bCs/>
          <w:sz w:val="24"/>
          <w:szCs w:val="24"/>
        </w:rPr>
        <w:t>1.</w:t>
      </w:r>
      <w:r w:rsidRPr="00D93661">
        <w:rPr>
          <w:sz w:val="24"/>
          <w:szCs w:val="24"/>
        </w:rPr>
        <w:tab/>
      </w:r>
      <w:r w:rsidRPr="00D93661">
        <w:rPr>
          <w:rFonts w:eastAsia="Arial Nova"/>
          <w:b/>
          <w:bCs/>
          <w:sz w:val="24"/>
          <w:szCs w:val="24"/>
        </w:rPr>
        <w:t>INFORMAÇÕES DO AGENTE CULTURAL</w:t>
      </w:r>
    </w:p>
    <w:p w:rsidR="00B165DD" w:rsidRPr="00D93661" w:rsidRDefault="00B165DD" w:rsidP="00B165DD">
      <w:pPr>
        <w:rPr>
          <w:rFonts w:eastAsia="Arial Nova"/>
          <w:sz w:val="24"/>
          <w:szCs w:val="24"/>
        </w:rPr>
      </w:pPr>
      <w:r w:rsidRPr="00D93661">
        <w:rPr>
          <w:rFonts w:eastAsia="Arial Nova"/>
          <w:sz w:val="24"/>
          <w:szCs w:val="24"/>
        </w:rPr>
        <w:t>Você é pessoa física ou pessoa jurídica?</w:t>
      </w:r>
    </w:p>
    <w:p w:rsidR="00B165DD" w:rsidRPr="00D93661" w:rsidRDefault="00B165DD" w:rsidP="00B165DD">
      <w:pPr>
        <w:rPr>
          <w:rFonts w:eastAsia="Arial Nova"/>
          <w:sz w:val="24"/>
          <w:szCs w:val="24"/>
        </w:rPr>
      </w:pPr>
      <w:proofErr w:type="gramStart"/>
      <w:r w:rsidRPr="00D93661">
        <w:rPr>
          <w:rFonts w:eastAsia="Arial Nova"/>
          <w:sz w:val="24"/>
          <w:szCs w:val="24"/>
        </w:rPr>
        <w:t xml:space="preserve">(  </w:t>
      </w:r>
      <w:proofErr w:type="gramEnd"/>
      <w:r w:rsidRPr="00D93661">
        <w:rPr>
          <w:rFonts w:eastAsia="Arial Nova"/>
          <w:sz w:val="24"/>
          <w:szCs w:val="24"/>
        </w:rPr>
        <w:t xml:space="preserve">  ) Pessoa Física</w:t>
      </w:r>
    </w:p>
    <w:p w:rsidR="00B165DD" w:rsidRPr="00D93661" w:rsidRDefault="00B165DD" w:rsidP="00B165DD">
      <w:pPr>
        <w:rPr>
          <w:rFonts w:eastAsia="Arial Nova"/>
          <w:sz w:val="24"/>
          <w:szCs w:val="24"/>
        </w:rPr>
      </w:pPr>
      <w:proofErr w:type="gramStart"/>
      <w:r w:rsidRPr="00D93661">
        <w:rPr>
          <w:rFonts w:eastAsia="Arial Nova"/>
          <w:sz w:val="24"/>
          <w:szCs w:val="24"/>
        </w:rPr>
        <w:t xml:space="preserve">(  </w:t>
      </w:r>
      <w:proofErr w:type="gramEnd"/>
      <w:r w:rsidRPr="00D93661">
        <w:rPr>
          <w:rFonts w:eastAsia="Arial Nova"/>
          <w:sz w:val="24"/>
          <w:szCs w:val="24"/>
        </w:rPr>
        <w:t xml:space="preserve">  ) Pessoa Jurídica</w:t>
      </w:r>
    </w:p>
    <w:p w:rsidR="00B165DD" w:rsidRPr="00D93661" w:rsidRDefault="00B165DD" w:rsidP="00B165DD">
      <w:pPr>
        <w:rPr>
          <w:rFonts w:eastAsia="Arial Nova"/>
          <w:b/>
          <w:bCs/>
          <w:sz w:val="24"/>
          <w:szCs w:val="24"/>
        </w:rPr>
      </w:pPr>
      <w:r w:rsidRPr="00D93661">
        <w:rPr>
          <w:rFonts w:eastAsia="Arial Nova"/>
          <w:b/>
          <w:bCs/>
          <w:sz w:val="24"/>
          <w:szCs w:val="24"/>
        </w:rPr>
        <w:t>DADOS BANCÁRIOS PARA RECEBIMENTO DO PRÊMIO:</w:t>
      </w:r>
    </w:p>
    <w:p w:rsidR="00B165DD" w:rsidRPr="00D93661" w:rsidRDefault="00B165DD" w:rsidP="00B165DD">
      <w:pPr>
        <w:rPr>
          <w:rFonts w:eastAsia="Arial Nova"/>
          <w:sz w:val="24"/>
          <w:szCs w:val="24"/>
        </w:rPr>
      </w:pPr>
      <w:r w:rsidRPr="00D93661">
        <w:rPr>
          <w:rFonts w:eastAsia="Arial Nova"/>
          <w:sz w:val="24"/>
          <w:szCs w:val="24"/>
        </w:rPr>
        <w:t>(Inserir dados bancários do agente cultural que está concorrendo ao prêmio - conta que receberá os recursos da premiação)</w:t>
      </w:r>
    </w:p>
    <w:p w:rsidR="00B165DD" w:rsidRPr="00D93661" w:rsidRDefault="00B165DD" w:rsidP="00B165DD">
      <w:pPr>
        <w:rPr>
          <w:rFonts w:eastAsia="Arial Nova"/>
          <w:sz w:val="24"/>
          <w:szCs w:val="24"/>
        </w:rPr>
      </w:pPr>
      <w:r w:rsidRPr="00D93661">
        <w:rPr>
          <w:rFonts w:eastAsia="Arial Nova"/>
          <w:sz w:val="24"/>
          <w:szCs w:val="24"/>
        </w:rPr>
        <w:t>Agência:</w:t>
      </w:r>
    </w:p>
    <w:p w:rsidR="00B165DD" w:rsidRPr="00D93661" w:rsidRDefault="00B165DD" w:rsidP="00B165DD">
      <w:pPr>
        <w:rPr>
          <w:rFonts w:eastAsia="Arial Nova"/>
          <w:sz w:val="24"/>
          <w:szCs w:val="24"/>
        </w:rPr>
      </w:pPr>
      <w:r w:rsidRPr="00D93661">
        <w:rPr>
          <w:rFonts w:eastAsia="Arial Nova"/>
          <w:sz w:val="24"/>
          <w:szCs w:val="24"/>
        </w:rPr>
        <w:t>Conta:</w:t>
      </w:r>
    </w:p>
    <w:p w:rsidR="00B165DD" w:rsidRDefault="00B165DD" w:rsidP="00B165DD">
      <w:pPr>
        <w:rPr>
          <w:rFonts w:eastAsia="Arial Nova"/>
          <w:sz w:val="24"/>
          <w:szCs w:val="24"/>
        </w:rPr>
      </w:pPr>
      <w:r w:rsidRPr="00D93661">
        <w:rPr>
          <w:rFonts w:eastAsia="Arial Nova"/>
          <w:sz w:val="24"/>
          <w:szCs w:val="24"/>
        </w:rPr>
        <w:t>Banco:</w:t>
      </w:r>
    </w:p>
    <w:p w:rsidR="00B165DD" w:rsidRPr="00C31CFA" w:rsidRDefault="00B165DD" w:rsidP="00B165DD">
      <w:pPr>
        <w:rPr>
          <w:rFonts w:eastAsia="Arial Nova"/>
          <w:sz w:val="24"/>
          <w:szCs w:val="24"/>
        </w:rPr>
      </w:pPr>
      <w:r w:rsidRPr="00D93661">
        <w:rPr>
          <w:rFonts w:eastAsia="Arial Nova"/>
          <w:b/>
          <w:bCs/>
          <w:sz w:val="24"/>
          <w:szCs w:val="24"/>
        </w:rPr>
        <w:t>Vai concorrer às cotas?</w:t>
      </w:r>
    </w:p>
    <w:p w:rsidR="00B165DD" w:rsidRPr="00D93661" w:rsidRDefault="00B165DD" w:rsidP="00B165DD">
      <w:pPr>
        <w:rPr>
          <w:rFonts w:eastAsia="Arial Nova"/>
          <w:sz w:val="24"/>
          <w:szCs w:val="24"/>
        </w:rPr>
      </w:pPr>
      <w:proofErr w:type="gramStart"/>
      <w:r w:rsidRPr="00D93661">
        <w:rPr>
          <w:rFonts w:eastAsia="Arial Nova"/>
          <w:sz w:val="24"/>
          <w:szCs w:val="24"/>
        </w:rPr>
        <w:t xml:space="preserve">(  </w:t>
      </w:r>
      <w:proofErr w:type="gramEnd"/>
      <w:r w:rsidRPr="00D93661">
        <w:rPr>
          <w:rFonts w:eastAsia="Arial Nova"/>
          <w:sz w:val="24"/>
          <w:szCs w:val="24"/>
        </w:rPr>
        <w:t xml:space="preserve"> ) Sim               (    ) Não</w:t>
      </w:r>
    </w:p>
    <w:p w:rsidR="00B165DD" w:rsidRPr="00D93661" w:rsidRDefault="00B165DD" w:rsidP="00B165DD">
      <w:pPr>
        <w:rPr>
          <w:rFonts w:eastAsia="Arial Nova"/>
          <w:b/>
          <w:bCs/>
          <w:sz w:val="24"/>
          <w:szCs w:val="24"/>
        </w:rPr>
      </w:pPr>
      <w:r w:rsidRPr="00D93661">
        <w:rPr>
          <w:rFonts w:eastAsia="Arial Nova"/>
          <w:b/>
          <w:bCs/>
          <w:sz w:val="24"/>
          <w:szCs w:val="24"/>
        </w:rPr>
        <w:t xml:space="preserve">Se sim. Qual? </w:t>
      </w:r>
    </w:p>
    <w:p w:rsidR="00B165DD" w:rsidRPr="00D93661" w:rsidRDefault="00B165DD" w:rsidP="00B165DD">
      <w:pPr>
        <w:rPr>
          <w:rFonts w:eastAsia="Arial Nova"/>
          <w:sz w:val="24"/>
          <w:szCs w:val="24"/>
        </w:rPr>
      </w:pPr>
      <w:proofErr w:type="gramStart"/>
      <w:r w:rsidRPr="00D93661">
        <w:rPr>
          <w:rFonts w:eastAsia="Arial Nova"/>
          <w:sz w:val="24"/>
          <w:szCs w:val="24"/>
        </w:rPr>
        <w:t xml:space="preserve">(  </w:t>
      </w:r>
      <w:proofErr w:type="gramEnd"/>
      <w:r w:rsidRPr="00D93661">
        <w:rPr>
          <w:rFonts w:eastAsia="Arial Nova"/>
          <w:sz w:val="24"/>
          <w:szCs w:val="24"/>
        </w:rPr>
        <w:t xml:space="preserve"> ) Pessoa negra</w:t>
      </w:r>
    </w:p>
    <w:p w:rsidR="00B165DD" w:rsidRPr="00D93661" w:rsidRDefault="00B165DD" w:rsidP="00B165DD">
      <w:pPr>
        <w:rPr>
          <w:rFonts w:eastAsia="Arial Nova"/>
          <w:sz w:val="24"/>
          <w:szCs w:val="24"/>
        </w:rPr>
      </w:pPr>
      <w:proofErr w:type="gramStart"/>
      <w:r w:rsidRPr="00D93661">
        <w:rPr>
          <w:rFonts w:eastAsia="Arial Nova"/>
          <w:sz w:val="24"/>
          <w:szCs w:val="24"/>
        </w:rPr>
        <w:t xml:space="preserve">(  </w:t>
      </w:r>
      <w:proofErr w:type="gramEnd"/>
      <w:r w:rsidRPr="00D93661">
        <w:rPr>
          <w:rFonts w:eastAsia="Arial Nova"/>
          <w:sz w:val="24"/>
          <w:szCs w:val="24"/>
        </w:rPr>
        <w:t xml:space="preserve">  ) Pessoa indígena</w:t>
      </w:r>
    </w:p>
    <w:p w:rsidR="00B165DD" w:rsidRDefault="00B165DD" w:rsidP="00B165DD">
      <w:pPr>
        <w:rPr>
          <w:rFonts w:eastAsia="Arial Nova"/>
          <w:sz w:val="24"/>
          <w:szCs w:val="24"/>
        </w:rPr>
      </w:pPr>
      <w:proofErr w:type="gramStart"/>
      <w:r w:rsidRPr="00D93661">
        <w:rPr>
          <w:rFonts w:eastAsia="Arial Nova"/>
          <w:sz w:val="24"/>
          <w:szCs w:val="24"/>
        </w:rPr>
        <w:t xml:space="preserve">(  </w:t>
      </w:r>
      <w:proofErr w:type="gramEnd"/>
      <w:r w:rsidRPr="00D93661">
        <w:rPr>
          <w:rFonts w:eastAsia="Arial Nova"/>
          <w:sz w:val="24"/>
          <w:szCs w:val="24"/>
        </w:rPr>
        <w:t xml:space="preserve">  ) Pessoa com deficiência</w:t>
      </w:r>
    </w:p>
    <w:p w:rsidR="00B165DD" w:rsidRDefault="00B165DD" w:rsidP="00B165DD">
      <w:pPr>
        <w:rPr>
          <w:rFonts w:eastAsia="Arial Nova"/>
          <w:b/>
          <w:bCs/>
          <w:sz w:val="24"/>
          <w:szCs w:val="24"/>
        </w:rPr>
      </w:pPr>
    </w:p>
    <w:p w:rsidR="00B165DD" w:rsidRPr="00D93661" w:rsidRDefault="00B165DD" w:rsidP="00B165DD">
      <w:pPr>
        <w:rPr>
          <w:rFonts w:eastAsia="Arial Nova"/>
          <w:b/>
          <w:bCs/>
          <w:color w:val="FF0000"/>
          <w:sz w:val="24"/>
          <w:szCs w:val="24"/>
        </w:rPr>
      </w:pPr>
      <w:r w:rsidRPr="00D93661">
        <w:rPr>
          <w:rFonts w:eastAsia="Arial Nova"/>
          <w:b/>
          <w:bCs/>
          <w:sz w:val="24"/>
          <w:szCs w:val="24"/>
        </w:rPr>
        <w:t>Escolha a categoria a que vai concorrer:</w:t>
      </w:r>
    </w:p>
    <w:p w:rsidR="00B165DD" w:rsidRPr="00D93661" w:rsidRDefault="00B165DD" w:rsidP="00B165DD">
      <w:pPr>
        <w:rPr>
          <w:rFonts w:eastAsia="Arial Nova"/>
          <w:sz w:val="24"/>
          <w:szCs w:val="24"/>
        </w:rPr>
      </w:pPr>
    </w:p>
    <w:p w:rsidR="00B165DD" w:rsidRPr="00D93661" w:rsidRDefault="00B165DD" w:rsidP="00B165DD">
      <w:pPr>
        <w:rPr>
          <w:rFonts w:eastAsia="Arial Nova"/>
          <w:sz w:val="24"/>
          <w:szCs w:val="24"/>
        </w:rPr>
      </w:pPr>
      <w:r w:rsidRPr="00D93661">
        <w:rPr>
          <w:rFonts w:eastAsia="Arial Nova"/>
          <w:sz w:val="24"/>
          <w:szCs w:val="24"/>
        </w:rPr>
        <w:t>___________________________________________________________________________</w:t>
      </w:r>
    </w:p>
    <w:p w:rsidR="00B165DD" w:rsidRPr="00D93661" w:rsidRDefault="00B165DD" w:rsidP="00B165DD">
      <w:pPr>
        <w:rPr>
          <w:rFonts w:eastAsia="Arial Nova"/>
          <w:b/>
          <w:bCs/>
          <w:sz w:val="24"/>
          <w:szCs w:val="24"/>
        </w:rPr>
      </w:pPr>
      <w:r w:rsidRPr="00D93661">
        <w:rPr>
          <w:rFonts w:eastAsia="Arial Nova"/>
          <w:b/>
          <w:bCs/>
          <w:sz w:val="24"/>
          <w:szCs w:val="24"/>
        </w:rPr>
        <w:t>PARA PESSOA FÍSICA:</w:t>
      </w:r>
    </w:p>
    <w:p w:rsidR="00B165DD" w:rsidRDefault="00B165DD" w:rsidP="00B165DD">
      <w:pPr>
        <w:rPr>
          <w:rFonts w:eastAsia="Arial Nova"/>
          <w:b/>
          <w:bCs/>
          <w:sz w:val="24"/>
          <w:szCs w:val="24"/>
        </w:rPr>
      </w:pPr>
      <w:r w:rsidRPr="00D93661">
        <w:rPr>
          <w:rFonts w:eastAsia="Arial Nova"/>
          <w:b/>
          <w:bCs/>
          <w:sz w:val="24"/>
          <w:szCs w:val="24"/>
        </w:rPr>
        <w:t>Nome Completo:</w:t>
      </w:r>
    </w:p>
    <w:p w:rsidR="00B165DD" w:rsidRPr="00D93661" w:rsidRDefault="00B165DD" w:rsidP="00B165DD">
      <w:pPr>
        <w:rPr>
          <w:rFonts w:eastAsia="Arial Nova"/>
          <w:b/>
          <w:bCs/>
          <w:sz w:val="24"/>
          <w:szCs w:val="24"/>
        </w:rPr>
      </w:pPr>
      <w:r>
        <w:rPr>
          <w:rFonts w:eastAsia="Arial Nova"/>
          <w:b/>
          <w:bCs/>
          <w:sz w:val="24"/>
          <w:szCs w:val="24"/>
        </w:rPr>
        <w:t>Nome social (se houver):</w:t>
      </w:r>
    </w:p>
    <w:p w:rsidR="00B165DD" w:rsidRPr="00D93661" w:rsidRDefault="00B165DD" w:rsidP="00B165DD">
      <w:pPr>
        <w:rPr>
          <w:rFonts w:eastAsia="Arial Nova"/>
          <w:b/>
          <w:bCs/>
          <w:sz w:val="24"/>
          <w:szCs w:val="24"/>
        </w:rPr>
      </w:pPr>
      <w:r w:rsidRPr="00D93661">
        <w:rPr>
          <w:rFonts w:eastAsia="Arial Nova"/>
          <w:b/>
          <w:bCs/>
          <w:sz w:val="24"/>
          <w:szCs w:val="24"/>
        </w:rPr>
        <w:t>Nome artístico</w:t>
      </w:r>
      <w:r>
        <w:rPr>
          <w:rFonts w:eastAsia="Arial Nova"/>
          <w:b/>
          <w:bCs/>
          <w:sz w:val="24"/>
          <w:szCs w:val="24"/>
        </w:rPr>
        <w:t xml:space="preserve">: </w:t>
      </w:r>
    </w:p>
    <w:p w:rsidR="00B165DD" w:rsidRPr="00D93661" w:rsidRDefault="00B165DD" w:rsidP="00B165DD">
      <w:pPr>
        <w:rPr>
          <w:rFonts w:eastAsia="Arial Nova"/>
          <w:b/>
          <w:bCs/>
          <w:sz w:val="24"/>
          <w:szCs w:val="24"/>
        </w:rPr>
      </w:pPr>
      <w:r w:rsidRPr="00D93661">
        <w:rPr>
          <w:rFonts w:eastAsia="Arial Nova"/>
          <w:b/>
          <w:bCs/>
          <w:sz w:val="24"/>
          <w:szCs w:val="24"/>
        </w:rPr>
        <w:t>CPF:</w:t>
      </w:r>
    </w:p>
    <w:p w:rsidR="00B165DD" w:rsidRPr="00D93661" w:rsidRDefault="00B165DD" w:rsidP="00B165DD">
      <w:pPr>
        <w:rPr>
          <w:rFonts w:eastAsia="Arial Nova"/>
          <w:b/>
          <w:bCs/>
          <w:sz w:val="24"/>
          <w:szCs w:val="24"/>
        </w:rPr>
      </w:pPr>
      <w:r w:rsidRPr="00D93661">
        <w:rPr>
          <w:rFonts w:eastAsia="Arial Nova"/>
          <w:b/>
          <w:bCs/>
          <w:sz w:val="24"/>
          <w:szCs w:val="24"/>
        </w:rPr>
        <w:t>RG:</w:t>
      </w:r>
    </w:p>
    <w:p w:rsidR="00B165DD" w:rsidRPr="00D93661" w:rsidRDefault="00B165DD" w:rsidP="00B165DD">
      <w:pPr>
        <w:rPr>
          <w:rFonts w:eastAsia="Arial Nova"/>
          <w:b/>
          <w:bCs/>
          <w:sz w:val="24"/>
          <w:szCs w:val="24"/>
        </w:rPr>
      </w:pPr>
      <w:r w:rsidRPr="00D93661">
        <w:rPr>
          <w:rFonts w:eastAsia="Arial Nova"/>
          <w:b/>
          <w:bCs/>
          <w:sz w:val="24"/>
          <w:szCs w:val="24"/>
        </w:rPr>
        <w:lastRenderedPageBreak/>
        <w:t>Órgão expedidor e Estado:</w:t>
      </w:r>
    </w:p>
    <w:p w:rsidR="00B165DD" w:rsidRPr="00D93661" w:rsidRDefault="00B165DD" w:rsidP="00B165DD">
      <w:pPr>
        <w:rPr>
          <w:rFonts w:eastAsia="Arial Nova"/>
          <w:b/>
          <w:bCs/>
          <w:sz w:val="24"/>
          <w:szCs w:val="24"/>
        </w:rPr>
      </w:pPr>
      <w:r w:rsidRPr="00D93661">
        <w:rPr>
          <w:rFonts w:eastAsia="Arial Nova"/>
          <w:b/>
          <w:bCs/>
          <w:sz w:val="24"/>
          <w:szCs w:val="24"/>
        </w:rPr>
        <w:t>Data de nascimento:</w:t>
      </w:r>
    </w:p>
    <w:p w:rsidR="00B165DD" w:rsidRPr="00D93661" w:rsidRDefault="00B165DD" w:rsidP="00B165DD">
      <w:pPr>
        <w:rPr>
          <w:rFonts w:eastAsia="Arial Nova"/>
          <w:b/>
          <w:bCs/>
          <w:sz w:val="24"/>
          <w:szCs w:val="24"/>
        </w:rPr>
      </w:pPr>
      <w:r w:rsidRPr="00D93661">
        <w:rPr>
          <w:rFonts w:eastAsia="Arial Nova"/>
          <w:b/>
          <w:bCs/>
          <w:sz w:val="24"/>
          <w:szCs w:val="24"/>
        </w:rPr>
        <w:t>Gênero:</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Mulher cisgênero</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Homem cisgênero</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Mulher Transgênero</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Homem Transgênero</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Pessoa não binária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Não informar</w:t>
      </w:r>
    </w:p>
    <w:p w:rsidR="00B165DD" w:rsidRPr="00D93661" w:rsidRDefault="00B165DD" w:rsidP="00B165DD">
      <w:pPr>
        <w:rPr>
          <w:rFonts w:eastAsia="Arial Nova"/>
          <w:b/>
          <w:bCs/>
          <w:sz w:val="24"/>
          <w:szCs w:val="24"/>
        </w:rPr>
      </w:pPr>
      <w:r w:rsidRPr="00D93661">
        <w:rPr>
          <w:rFonts w:eastAsia="Arial Nova"/>
          <w:b/>
          <w:bCs/>
          <w:sz w:val="24"/>
          <w:szCs w:val="24"/>
        </w:rPr>
        <w:t>Raça/cor/etnia: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Branca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Preta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Parda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Indígena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Amarela</w:t>
      </w:r>
    </w:p>
    <w:p w:rsidR="00B165DD" w:rsidRPr="00D93661" w:rsidRDefault="00B165DD" w:rsidP="00B165DD">
      <w:pPr>
        <w:rPr>
          <w:rFonts w:eastAsia="Arial Nova"/>
          <w:b/>
          <w:bCs/>
          <w:sz w:val="24"/>
          <w:szCs w:val="24"/>
        </w:rPr>
      </w:pPr>
      <w:r w:rsidRPr="00D93661">
        <w:rPr>
          <w:rFonts w:eastAsia="Arial Nova"/>
          <w:b/>
          <w:bCs/>
          <w:sz w:val="24"/>
          <w:szCs w:val="24"/>
        </w:rPr>
        <w:t>Você é uma Pessoa com Deficiência - PCD?</w:t>
      </w:r>
    </w:p>
    <w:p w:rsidR="00B165DD" w:rsidRPr="00D93661" w:rsidRDefault="00B165DD" w:rsidP="00B165DD">
      <w:pPr>
        <w:rPr>
          <w:rFonts w:eastAsia="Arial Nova"/>
          <w:b/>
          <w:bCs/>
          <w:sz w:val="24"/>
          <w:szCs w:val="24"/>
        </w:rPr>
      </w:pPr>
      <w:proofErr w:type="gramStart"/>
      <w:r w:rsidRPr="00D93661">
        <w:rPr>
          <w:rFonts w:eastAsia="Arial Nova"/>
          <w:b/>
          <w:bCs/>
          <w:sz w:val="24"/>
          <w:szCs w:val="24"/>
        </w:rPr>
        <w:t xml:space="preserve">(  </w:t>
      </w:r>
      <w:proofErr w:type="gramEnd"/>
      <w:r w:rsidRPr="00D93661">
        <w:rPr>
          <w:rFonts w:eastAsia="Arial Nova"/>
          <w:b/>
          <w:bCs/>
          <w:sz w:val="24"/>
          <w:szCs w:val="24"/>
        </w:rPr>
        <w:t xml:space="preserve">  ) Sim</w:t>
      </w:r>
    </w:p>
    <w:p w:rsidR="00B165DD" w:rsidRPr="00D93661" w:rsidRDefault="00B165DD" w:rsidP="00B165DD">
      <w:pPr>
        <w:rPr>
          <w:rFonts w:eastAsia="Arial Nova"/>
          <w:b/>
          <w:bCs/>
          <w:sz w:val="24"/>
          <w:szCs w:val="24"/>
        </w:rPr>
      </w:pPr>
      <w:proofErr w:type="gramStart"/>
      <w:r w:rsidRPr="00D93661">
        <w:rPr>
          <w:rFonts w:eastAsia="Arial Nova"/>
          <w:b/>
          <w:bCs/>
          <w:sz w:val="24"/>
          <w:szCs w:val="24"/>
        </w:rPr>
        <w:t xml:space="preserve">(  </w:t>
      </w:r>
      <w:proofErr w:type="gramEnd"/>
      <w:r w:rsidRPr="00D93661">
        <w:rPr>
          <w:rFonts w:eastAsia="Arial Nova"/>
          <w:b/>
          <w:bCs/>
          <w:sz w:val="24"/>
          <w:szCs w:val="24"/>
        </w:rPr>
        <w:t xml:space="preserve">  ) Não</w:t>
      </w:r>
    </w:p>
    <w:p w:rsidR="00B165DD" w:rsidRPr="00D93661" w:rsidRDefault="00B165DD" w:rsidP="00B165DD">
      <w:pPr>
        <w:rPr>
          <w:rFonts w:eastAsia="Arial Nova"/>
          <w:b/>
          <w:bCs/>
          <w:sz w:val="24"/>
          <w:szCs w:val="24"/>
        </w:rPr>
      </w:pPr>
      <w:r w:rsidRPr="00D93661">
        <w:rPr>
          <w:rFonts w:eastAsia="Arial Nova"/>
          <w:b/>
          <w:bCs/>
          <w:sz w:val="24"/>
          <w:szCs w:val="24"/>
        </w:rPr>
        <w:t>Caso tenha marcado "sim" qual tipo de deficiência?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Auditiva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Física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Intelectual</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Múltipla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Visual</w:t>
      </w:r>
    </w:p>
    <w:p w:rsidR="00B165DD" w:rsidRPr="00D93661" w:rsidRDefault="00B165DD" w:rsidP="00B165DD">
      <w:pPr>
        <w:rPr>
          <w:rFonts w:eastAsia="Arial Nova"/>
          <w:b/>
          <w:bCs/>
          <w:sz w:val="24"/>
          <w:szCs w:val="24"/>
        </w:rPr>
      </w:pPr>
      <w:r w:rsidRPr="00D93661">
        <w:rPr>
          <w:rFonts w:eastAsia="Arial Nova"/>
          <w:b/>
          <w:bCs/>
          <w:sz w:val="24"/>
          <w:szCs w:val="24"/>
        </w:rPr>
        <w:t>Endereço completo:</w:t>
      </w:r>
    </w:p>
    <w:p w:rsidR="00B165DD" w:rsidRPr="00D93661" w:rsidRDefault="00B165DD" w:rsidP="00B165DD">
      <w:pPr>
        <w:rPr>
          <w:rFonts w:eastAsia="Arial Nova"/>
          <w:b/>
          <w:bCs/>
          <w:sz w:val="24"/>
          <w:szCs w:val="24"/>
        </w:rPr>
      </w:pPr>
      <w:r w:rsidRPr="00D93661">
        <w:rPr>
          <w:rFonts w:eastAsia="Arial Nova"/>
          <w:b/>
          <w:bCs/>
          <w:sz w:val="24"/>
          <w:szCs w:val="24"/>
        </w:rPr>
        <w:t>CEP:</w:t>
      </w:r>
    </w:p>
    <w:p w:rsidR="00B165DD" w:rsidRPr="00D93661" w:rsidRDefault="00B165DD" w:rsidP="00B165DD">
      <w:pPr>
        <w:rPr>
          <w:rFonts w:eastAsia="Arial Nova"/>
          <w:b/>
          <w:bCs/>
          <w:sz w:val="24"/>
          <w:szCs w:val="24"/>
        </w:rPr>
      </w:pPr>
      <w:r w:rsidRPr="00D93661">
        <w:rPr>
          <w:rFonts w:eastAsia="Arial Nova"/>
          <w:b/>
          <w:bCs/>
          <w:sz w:val="24"/>
          <w:szCs w:val="24"/>
        </w:rPr>
        <w:t>Cidade:</w:t>
      </w:r>
    </w:p>
    <w:p w:rsidR="00B165DD" w:rsidRDefault="00B165DD" w:rsidP="00B165DD">
      <w:pPr>
        <w:rPr>
          <w:rFonts w:eastAsia="Arial Nova"/>
          <w:b/>
          <w:bCs/>
          <w:sz w:val="24"/>
          <w:szCs w:val="24"/>
        </w:rPr>
      </w:pPr>
      <w:r w:rsidRPr="00D93661">
        <w:rPr>
          <w:rFonts w:eastAsia="Arial Nova"/>
          <w:b/>
          <w:bCs/>
          <w:sz w:val="24"/>
          <w:szCs w:val="24"/>
        </w:rPr>
        <w:t>Estado:</w:t>
      </w:r>
    </w:p>
    <w:p w:rsidR="00B165DD" w:rsidRPr="00D93661" w:rsidRDefault="00B165DD" w:rsidP="00B165DD">
      <w:pPr>
        <w:rPr>
          <w:rFonts w:eastAsia="Arial Nova"/>
          <w:b/>
          <w:bCs/>
          <w:sz w:val="24"/>
          <w:szCs w:val="24"/>
        </w:rPr>
      </w:pPr>
      <w:r w:rsidRPr="00D93661">
        <w:rPr>
          <w:rFonts w:eastAsia="Arial Nova"/>
          <w:b/>
          <w:bCs/>
          <w:sz w:val="24"/>
          <w:szCs w:val="24"/>
        </w:rPr>
        <w:lastRenderedPageBreak/>
        <w:t>E-mail (caso possua):</w:t>
      </w:r>
    </w:p>
    <w:p w:rsidR="00B165DD" w:rsidRPr="00D93661" w:rsidRDefault="00B165DD" w:rsidP="00B165DD">
      <w:pPr>
        <w:rPr>
          <w:rFonts w:eastAsia="Arial Nova"/>
          <w:b/>
          <w:bCs/>
          <w:sz w:val="24"/>
          <w:szCs w:val="24"/>
        </w:rPr>
      </w:pPr>
      <w:r w:rsidRPr="00D93661">
        <w:rPr>
          <w:rFonts w:eastAsia="Arial Nova"/>
          <w:b/>
          <w:bCs/>
          <w:sz w:val="24"/>
          <w:szCs w:val="24"/>
        </w:rPr>
        <w:t>Telefone:</w:t>
      </w:r>
    </w:p>
    <w:p w:rsidR="00B165DD" w:rsidRPr="00D93661" w:rsidRDefault="00B165DD" w:rsidP="00B165DD">
      <w:pPr>
        <w:rPr>
          <w:rFonts w:eastAsia="Arial Nova"/>
          <w:b/>
          <w:bCs/>
          <w:sz w:val="24"/>
          <w:szCs w:val="24"/>
        </w:rPr>
      </w:pPr>
      <w:r w:rsidRPr="00D93661">
        <w:rPr>
          <w:rFonts w:eastAsia="Arial Nova"/>
          <w:b/>
          <w:bCs/>
          <w:sz w:val="24"/>
          <w:szCs w:val="24"/>
        </w:rPr>
        <w:t>Você está representando um coletivo (sem CNPJ)?</w:t>
      </w:r>
    </w:p>
    <w:p w:rsidR="00B165DD" w:rsidRPr="00D93661" w:rsidRDefault="00B165DD" w:rsidP="00B165DD">
      <w:pPr>
        <w:rPr>
          <w:rFonts w:eastAsia="Arial Nova"/>
          <w:b/>
          <w:bCs/>
          <w:sz w:val="24"/>
          <w:szCs w:val="24"/>
        </w:rPr>
      </w:pPr>
      <w:proofErr w:type="gramStart"/>
      <w:r w:rsidRPr="00D93661">
        <w:rPr>
          <w:rFonts w:eastAsia="Arial Nova"/>
          <w:b/>
          <w:bCs/>
          <w:sz w:val="24"/>
          <w:szCs w:val="24"/>
        </w:rPr>
        <w:t>(  )</w:t>
      </w:r>
      <w:proofErr w:type="gramEnd"/>
      <w:r w:rsidRPr="00D93661">
        <w:rPr>
          <w:rFonts w:eastAsia="Arial Nova"/>
          <w:b/>
          <w:bCs/>
          <w:sz w:val="24"/>
          <w:szCs w:val="24"/>
        </w:rPr>
        <w:t xml:space="preserve"> Não</w:t>
      </w:r>
    </w:p>
    <w:p w:rsidR="00B165DD" w:rsidRPr="00D93661" w:rsidRDefault="00B165DD" w:rsidP="00B165DD">
      <w:pPr>
        <w:rPr>
          <w:rFonts w:eastAsia="Arial Nova"/>
          <w:b/>
          <w:bCs/>
          <w:sz w:val="24"/>
          <w:szCs w:val="24"/>
        </w:rPr>
      </w:pPr>
      <w:proofErr w:type="gramStart"/>
      <w:r w:rsidRPr="00D93661">
        <w:rPr>
          <w:rFonts w:eastAsia="Arial Nova"/>
          <w:b/>
          <w:bCs/>
          <w:sz w:val="24"/>
          <w:szCs w:val="24"/>
        </w:rPr>
        <w:t>(  )</w:t>
      </w:r>
      <w:proofErr w:type="gramEnd"/>
      <w:r w:rsidRPr="00D93661">
        <w:rPr>
          <w:rFonts w:eastAsia="Arial Nova"/>
          <w:b/>
          <w:bCs/>
          <w:sz w:val="24"/>
          <w:szCs w:val="24"/>
        </w:rPr>
        <w:t xml:space="preserve"> Sim</w:t>
      </w:r>
    </w:p>
    <w:p w:rsidR="00B165DD" w:rsidRPr="00D93661" w:rsidRDefault="00B165DD" w:rsidP="00B165DD">
      <w:pPr>
        <w:rPr>
          <w:rFonts w:eastAsia="Arial Nova"/>
          <w:sz w:val="24"/>
          <w:szCs w:val="24"/>
        </w:rPr>
      </w:pPr>
    </w:p>
    <w:p w:rsidR="00B165DD" w:rsidRPr="00D93661" w:rsidRDefault="00B165DD" w:rsidP="00B165DD">
      <w:pPr>
        <w:rPr>
          <w:rFonts w:eastAsia="Arial Nova"/>
          <w:b/>
          <w:bCs/>
          <w:sz w:val="24"/>
          <w:szCs w:val="24"/>
        </w:rPr>
      </w:pPr>
      <w:r w:rsidRPr="00D93661">
        <w:rPr>
          <w:rFonts w:eastAsia="Arial Nova"/>
          <w:b/>
          <w:bCs/>
          <w:sz w:val="24"/>
          <w:szCs w:val="24"/>
        </w:rPr>
        <w:t>Caso tenha respondido "sim":</w:t>
      </w:r>
    </w:p>
    <w:p w:rsidR="00B165DD" w:rsidRPr="00D93661" w:rsidRDefault="00B165DD" w:rsidP="00B165DD">
      <w:pPr>
        <w:rPr>
          <w:rFonts w:eastAsia="Arial Nova"/>
          <w:b/>
          <w:bCs/>
          <w:sz w:val="24"/>
          <w:szCs w:val="24"/>
        </w:rPr>
      </w:pPr>
      <w:r w:rsidRPr="00D93661">
        <w:rPr>
          <w:rFonts w:eastAsia="Arial Nova"/>
          <w:b/>
          <w:bCs/>
          <w:sz w:val="24"/>
          <w:szCs w:val="24"/>
        </w:rPr>
        <w:t>Nome do coletivo:</w:t>
      </w:r>
    </w:p>
    <w:p w:rsidR="00B165DD" w:rsidRPr="00D93661" w:rsidRDefault="00B165DD" w:rsidP="00B165DD">
      <w:pPr>
        <w:rPr>
          <w:rFonts w:eastAsia="Arial Nova"/>
          <w:b/>
          <w:bCs/>
          <w:sz w:val="24"/>
          <w:szCs w:val="24"/>
        </w:rPr>
      </w:pPr>
      <w:r w:rsidRPr="00D93661">
        <w:rPr>
          <w:rFonts w:eastAsia="Arial Nova"/>
          <w:b/>
          <w:bCs/>
          <w:sz w:val="24"/>
          <w:szCs w:val="24"/>
        </w:rPr>
        <w:t>Ano de Criação:</w:t>
      </w:r>
    </w:p>
    <w:p w:rsidR="00B165DD" w:rsidRPr="00D93661" w:rsidRDefault="00B165DD" w:rsidP="00B165DD">
      <w:pPr>
        <w:rPr>
          <w:rFonts w:eastAsia="Arial Nova"/>
          <w:b/>
          <w:bCs/>
          <w:sz w:val="24"/>
          <w:szCs w:val="24"/>
        </w:rPr>
      </w:pPr>
      <w:r w:rsidRPr="00D93661">
        <w:rPr>
          <w:rFonts w:eastAsia="Arial Nova"/>
          <w:b/>
          <w:bCs/>
          <w:sz w:val="24"/>
          <w:szCs w:val="24"/>
        </w:rPr>
        <w:t>Quantas pessoas fazem parte do coletivo?</w:t>
      </w:r>
    </w:p>
    <w:p w:rsidR="00B165DD" w:rsidRPr="00D93661" w:rsidRDefault="00B165DD" w:rsidP="00B165DD">
      <w:pPr>
        <w:rPr>
          <w:rFonts w:eastAsia="Arial Nova"/>
          <w:b/>
          <w:bCs/>
          <w:sz w:val="24"/>
          <w:szCs w:val="24"/>
        </w:rPr>
      </w:pPr>
      <w:r w:rsidRPr="00D93661">
        <w:rPr>
          <w:rFonts w:eastAsia="Arial Nova"/>
          <w:b/>
          <w:bCs/>
          <w:sz w:val="24"/>
          <w:szCs w:val="24"/>
        </w:rPr>
        <w:t>Nome completo e CPF das pessoas que compõem o coletivo:</w:t>
      </w:r>
    </w:p>
    <w:p w:rsidR="00B165DD" w:rsidRPr="00D93661" w:rsidRDefault="00B165DD" w:rsidP="00B165DD">
      <w:pPr>
        <w:rPr>
          <w:rFonts w:eastAsia="Arial Nova"/>
          <w:b/>
          <w:bCs/>
          <w:sz w:val="24"/>
          <w:szCs w:val="24"/>
        </w:rPr>
      </w:pPr>
    </w:p>
    <w:p w:rsidR="00B165DD" w:rsidRPr="00D93661" w:rsidRDefault="00B165DD" w:rsidP="00B165DD">
      <w:pPr>
        <w:rPr>
          <w:rFonts w:eastAsia="Arial Nova"/>
          <w:b/>
          <w:bCs/>
          <w:sz w:val="24"/>
          <w:szCs w:val="24"/>
        </w:rPr>
      </w:pPr>
      <w:r w:rsidRPr="00D93661">
        <w:rPr>
          <w:rFonts w:eastAsia="Arial Nova"/>
          <w:b/>
          <w:bCs/>
          <w:sz w:val="24"/>
          <w:szCs w:val="24"/>
        </w:rPr>
        <w:t>___________________________________________________________________________</w:t>
      </w:r>
    </w:p>
    <w:p w:rsidR="00B165DD" w:rsidRPr="00D93661" w:rsidRDefault="00B165DD" w:rsidP="00B165DD">
      <w:pPr>
        <w:rPr>
          <w:rFonts w:eastAsia="Arial Nova"/>
          <w:b/>
          <w:bCs/>
          <w:sz w:val="24"/>
          <w:szCs w:val="24"/>
        </w:rPr>
      </w:pPr>
    </w:p>
    <w:p w:rsidR="00B165DD" w:rsidRPr="00D93661" w:rsidRDefault="00B165DD" w:rsidP="00B165DD">
      <w:pPr>
        <w:rPr>
          <w:rFonts w:eastAsia="Arial Nova"/>
          <w:b/>
          <w:bCs/>
          <w:sz w:val="24"/>
          <w:szCs w:val="24"/>
        </w:rPr>
      </w:pPr>
      <w:r w:rsidRPr="00D93661">
        <w:rPr>
          <w:rFonts w:eastAsia="Arial Nova"/>
          <w:b/>
          <w:bCs/>
          <w:sz w:val="24"/>
          <w:szCs w:val="24"/>
        </w:rPr>
        <w:t>PARA PESSOA JURÍDICA:</w:t>
      </w:r>
    </w:p>
    <w:p w:rsidR="00B165DD" w:rsidRPr="00D93661" w:rsidRDefault="00B165DD" w:rsidP="00B165DD">
      <w:pPr>
        <w:rPr>
          <w:rFonts w:eastAsia="Arial Nova"/>
          <w:b/>
          <w:bCs/>
          <w:sz w:val="24"/>
          <w:szCs w:val="24"/>
        </w:rPr>
      </w:pPr>
      <w:r w:rsidRPr="00D93661">
        <w:rPr>
          <w:rFonts w:eastAsia="Arial Nova"/>
          <w:b/>
          <w:bCs/>
          <w:sz w:val="24"/>
          <w:szCs w:val="24"/>
        </w:rPr>
        <w:t>Razão Social</w:t>
      </w:r>
    </w:p>
    <w:p w:rsidR="00B165DD" w:rsidRPr="00D93661" w:rsidRDefault="00B165DD" w:rsidP="00B165DD">
      <w:pPr>
        <w:rPr>
          <w:rFonts w:eastAsia="Arial Nova"/>
          <w:b/>
          <w:bCs/>
          <w:sz w:val="24"/>
          <w:szCs w:val="24"/>
        </w:rPr>
      </w:pPr>
      <w:r w:rsidRPr="00D93661">
        <w:rPr>
          <w:rFonts w:eastAsia="Arial Nova"/>
          <w:b/>
          <w:bCs/>
          <w:sz w:val="24"/>
          <w:szCs w:val="24"/>
        </w:rPr>
        <w:t>Nome fantasia</w:t>
      </w:r>
    </w:p>
    <w:p w:rsidR="00B165DD" w:rsidRPr="00D93661" w:rsidRDefault="00B165DD" w:rsidP="00B165DD">
      <w:pPr>
        <w:rPr>
          <w:rFonts w:eastAsia="Arial Nova"/>
          <w:b/>
          <w:bCs/>
          <w:sz w:val="24"/>
          <w:szCs w:val="24"/>
        </w:rPr>
      </w:pPr>
      <w:r w:rsidRPr="00D93661">
        <w:rPr>
          <w:rFonts w:eastAsia="Arial Nova"/>
          <w:b/>
          <w:bCs/>
          <w:sz w:val="24"/>
          <w:szCs w:val="24"/>
        </w:rPr>
        <w:t>CNPJ</w:t>
      </w:r>
    </w:p>
    <w:p w:rsidR="00B165DD" w:rsidRPr="00D93661" w:rsidRDefault="00B165DD" w:rsidP="00B165DD">
      <w:pPr>
        <w:rPr>
          <w:rFonts w:eastAsia="Arial Nova"/>
          <w:b/>
          <w:bCs/>
          <w:sz w:val="24"/>
          <w:szCs w:val="24"/>
        </w:rPr>
      </w:pPr>
      <w:r w:rsidRPr="00D93661">
        <w:rPr>
          <w:rFonts w:eastAsia="Arial Nova"/>
          <w:b/>
          <w:bCs/>
          <w:sz w:val="24"/>
          <w:szCs w:val="24"/>
        </w:rPr>
        <w:t>Endereço da sede:</w:t>
      </w:r>
    </w:p>
    <w:p w:rsidR="00B165DD" w:rsidRPr="00D93661" w:rsidRDefault="00B165DD" w:rsidP="00B165DD">
      <w:pPr>
        <w:rPr>
          <w:rFonts w:eastAsia="Arial Nova"/>
          <w:b/>
          <w:bCs/>
          <w:sz w:val="24"/>
          <w:szCs w:val="24"/>
        </w:rPr>
      </w:pPr>
      <w:r w:rsidRPr="00D93661">
        <w:rPr>
          <w:rFonts w:eastAsia="Arial Nova"/>
          <w:b/>
          <w:bCs/>
          <w:sz w:val="24"/>
          <w:szCs w:val="24"/>
        </w:rPr>
        <w:t>Cidade:</w:t>
      </w:r>
    </w:p>
    <w:p w:rsidR="00B165DD" w:rsidRPr="00D93661" w:rsidRDefault="00B165DD" w:rsidP="00B165DD">
      <w:pPr>
        <w:rPr>
          <w:rFonts w:eastAsia="Arial Nova"/>
          <w:b/>
          <w:bCs/>
          <w:sz w:val="24"/>
          <w:szCs w:val="24"/>
        </w:rPr>
      </w:pPr>
      <w:r w:rsidRPr="00D93661">
        <w:rPr>
          <w:rFonts w:eastAsia="Arial Nova"/>
          <w:b/>
          <w:bCs/>
          <w:sz w:val="24"/>
          <w:szCs w:val="24"/>
        </w:rPr>
        <w:t>Estado:</w:t>
      </w:r>
    </w:p>
    <w:p w:rsidR="00B165DD" w:rsidRPr="00D93661" w:rsidRDefault="00B165DD" w:rsidP="00B165DD">
      <w:pPr>
        <w:rPr>
          <w:rFonts w:eastAsia="Arial Nova"/>
          <w:b/>
          <w:bCs/>
          <w:sz w:val="24"/>
          <w:szCs w:val="24"/>
        </w:rPr>
      </w:pPr>
      <w:r w:rsidRPr="00D93661">
        <w:rPr>
          <w:rFonts w:eastAsia="Arial Nova"/>
          <w:b/>
          <w:bCs/>
          <w:sz w:val="24"/>
          <w:szCs w:val="24"/>
        </w:rPr>
        <w:t>Número de representantes legais</w:t>
      </w:r>
    </w:p>
    <w:p w:rsidR="00B165DD" w:rsidRPr="00D93661" w:rsidRDefault="00B165DD" w:rsidP="00B165DD">
      <w:pPr>
        <w:rPr>
          <w:rFonts w:eastAsia="Arial Nova"/>
          <w:b/>
          <w:bCs/>
          <w:sz w:val="24"/>
          <w:szCs w:val="24"/>
        </w:rPr>
      </w:pPr>
      <w:r w:rsidRPr="00D93661">
        <w:rPr>
          <w:rFonts w:eastAsia="Arial Nova"/>
          <w:b/>
          <w:bCs/>
          <w:sz w:val="24"/>
          <w:szCs w:val="24"/>
        </w:rPr>
        <w:t>Nome do representante legal</w:t>
      </w:r>
    </w:p>
    <w:p w:rsidR="00B165DD" w:rsidRPr="00D93661" w:rsidRDefault="00B165DD" w:rsidP="00B165DD">
      <w:pPr>
        <w:rPr>
          <w:rFonts w:eastAsia="Arial Nova"/>
          <w:b/>
          <w:bCs/>
          <w:sz w:val="24"/>
          <w:szCs w:val="24"/>
        </w:rPr>
      </w:pPr>
      <w:r w:rsidRPr="00D93661">
        <w:rPr>
          <w:rFonts w:eastAsia="Arial Nova"/>
          <w:b/>
          <w:bCs/>
          <w:sz w:val="24"/>
          <w:szCs w:val="24"/>
        </w:rPr>
        <w:t>CPF do representante legal</w:t>
      </w:r>
    </w:p>
    <w:p w:rsidR="00B165DD" w:rsidRPr="00D93661" w:rsidRDefault="00B165DD" w:rsidP="00B165DD">
      <w:pPr>
        <w:rPr>
          <w:rFonts w:eastAsia="Arial Nova"/>
          <w:b/>
          <w:bCs/>
          <w:sz w:val="24"/>
          <w:szCs w:val="24"/>
        </w:rPr>
      </w:pPr>
      <w:r w:rsidRPr="00D93661">
        <w:rPr>
          <w:rFonts w:eastAsia="Arial Nova"/>
          <w:b/>
          <w:bCs/>
          <w:sz w:val="24"/>
          <w:szCs w:val="24"/>
        </w:rPr>
        <w:t>E-mail do representante legal</w:t>
      </w:r>
    </w:p>
    <w:p w:rsidR="00B165DD" w:rsidRPr="00D93661" w:rsidRDefault="00B165DD" w:rsidP="00B165DD">
      <w:pPr>
        <w:rPr>
          <w:rFonts w:eastAsia="Arial Nova"/>
          <w:b/>
          <w:bCs/>
          <w:sz w:val="24"/>
          <w:szCs w:val="24"/>
        </w:rPr>
      </w:pPr>
      <w:r w:rsidRPr="00D93661">
        <w:rPr>
          <w:rFonts w:eastAsia="Arial Nova"/>
          <w:b/>
          <w:bCs/>
          <w:sz w:val="24"/>
          <w:szCs w:val="24"/>
        </w:rPr>
        <w:t>Telefone do representante legal</w:t>
      </w:r>
    </w:p>
    <w:p w:rsidR="00B165DD" w:rsidRPr="00D93661" w:rsidRDefault="00B165DD" w:rsidP="00B165DD">
      <w:pPr>
        <w:rPr>
          <w:rFonts w:eastAsia="Arial Nova"/>
          <w:b/>
          <w:bCs/>
          <w:sz w:val="24"/>
          <w:szCs w:val="24"/>
        </w:rPr>
      </w:pPr>
      <w:r w:rsidRPr="00D93661">
        <w:rPr>
          <w:rFonts w:eastAsia="Arial Nova"/>
          <w:b/>
          <w:bCs/>
          <w:sz w:val="24"/>
          <w:szCs w:val="24"/>
        </w:rPr>
        <w:t>Gênero do representante legal</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Mulher cisgênero</w:t>
      </w:r>
    </w:p>
    <w:p w:rsidR="00B165DD" w:rsidRPr="00D93661" w:rsidRDefault="00B165DD" w:rsidP="00B165DD">
      <w:pPr>
        <w:rPr>
          <w:rFonts w:eastAsia="Arial Nova"/>
          <w:sz w:val="24"/>
          <w:szCs w:val="24"/>
        </w:rPr>
      </w:pPr>
      <w:proofErr w:type="gramStart"/>
      <w:r w:rsidRPr="00D93661">
        <w:rPr>
          <w:rFonts w:eastAsia="Arial Nova"/>
          <w:sz w:val="24"/>
          <w:szCs w:val="24"/>
        </w:rPr>
        <w:lastRenderedPageBreak/>
        <w:t>(  )</w:t>
      </w:r>
      <w:proofErr w:type="gramEnd"/>
      <w:r w:rsidRPr="00D93661">
        <w:rPr>
          <w:rFonts w:eastAsia="Arial Nova"/>
          <w:sz w:val="24"/>
          <w:szCs w:val="24"/>
        </w:rPr>
        <w:t xml:space="preserve"> Homem cisgênero</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Mulher Transgênero</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Homem Transgênero</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Pessoa não Binária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Não informar</w:t>
      </w:r>
    </w:p>
    <w:p w:rsidR="00B165DD" w:rsidRPr="00D93661" w:rsidRDefault="00B165DD" w:rsidP="00B165DD">
      <w:pPr>
        <w:rPr>
          <w:rFonts w:eastAsia="Arial Nova"/>
          <w:b/>
          <w:bCs/>
          <w:sz w:val="24"/>
          <w:szCs w:val="24"/>
        </w:rPr>
      </w:pPr>
      <w:r w:rsidRPr="00D93661">
        <w:rPr>
          <w:rFonts w:eastAsia="Arial Nova"/>
          <w:b/>
          <w:bCs/>
          <w:sz w:val="24"/>
          <w:szCs w:val="24"/>
        </w:rPr>
        <w:t>Raça/cor/etnia do representante legal</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Branca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Preta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Parda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Indígena</w:t>
      </w:r>
    </w:p>
    <w:p w:rsidR="00B165DD" w:rsidRPr="00D93661" w:rsidRDefault="00B165DD" w:rsidP="00B165DD">
      <w:pPr>
        <w:rPr>
          <w:rFonts w:eastAsia="Arial Nova"/>
          <w:b/>
          <w:bCs/>
          <w:sz w:val="24"/>
          <w:szCs w:val="24"/>
        </w:rPr>
      </w:pPr>
      <w:r w:rsidRPr="00D93661">
        <w:rPr>
          <w:rFonts w:eastAsia="Arial Nova"/>
          <w:b/>
          <w:bCs/>
          <w:sz w:val="24"/>
          <w:szCs w:val="24"/>
        </w:rPr>
        <w:t>Representante legal é pessoa com deficiência?</w:t>
      </w:r>
    </w:p>
    <w:p w:rsidR="00B165DD" w:rsidRPr="00D93661" w:rsidRDefault="00B165DD" w:rsidP="00B165DD">
      <w:pPr>
        <w:rPr>
          <w:rFonts w:eastAsia="Arial Nova"/>
          <w:sz w:val="24"/>
          <w:szCs w:val="24"/>
        </w:rPr>
      </w:pPr>
      <w:proofErr w:type="gramStart"/>
      <w:r w:rsidRPr="00D93661">
        <w:rPr>
          <w:rFonts w:eastAsia="Arial Nova"/>
          <w:sz w:val="24"/>
          <w:szCs w:val="24"/>
        </w:rPr>
        <w:t xml:space="preserve">(  </w:t>
      </w:r>
      <w:proofErr w:type="gramEnd"/>
      <w:r w:rsidRPr="00D93661">
        <w:rPr>
          <w:rFonts w:eastAsia="Arial Nova"/>
          <w:sz w:val="24"/>
          <w:szCs w:val="24"/>
        </w:rPr>
        <w:t xml:space="preserve">  ) Sim</w:t>
      </w:r>
    </w:p>
    <w:p w:rsidR="00B165DD" w:rsidRPr="00D93661" w:rsidRDefault="00B165DD" w:rsidP="00B165DD">
      <w:pPr>
        <w:rPr>
          <w:rFonts w:eastAsia="Arial Nova"/>
          <w:sz w:val="24"/>
          <w:szCs w:val="24"/>
        </w:rPr>
      </w:pPr>
      <w:proofErr w:type="gramStart"/>
      <w:r w:rsidRPr="00D93661">
        <w:rPr>
          <w:rFonts w:eastAsia="Arial Nova"/>
          <w:sz w:val="24"/>
          <w:szCs w:val="24"/>
        </w:rPr>
        <w:t xml:space="preserve">(  </w:t>
      </w:r>
      <w:proofErr w:type="gramEnd"/>
      <w:r w:rsidRPr="00D93661">
        <w:rPr>
          <w:rFonts w:eastAsia="Arial Nova"/>
          <w:sz w:val="24"/>
          <w:szCs w:val="24"/>
        </w:rPr>
        <w:t xml:space="preserve">  ) Não</w:t>
      </w:r>
    </w:p>
    <w:p w:rsidR="00B165DD" w:rsidRPr="00D93661" w:rsidRDefault="00B165DD" w:rsidP="00B165DD">
      <w:pPr>
        <w:rPr>
          <w:rFonts w:eastAsia="Arial Nova"/>
          <w:b/>
          <w:bCs/>
          <w:sz w:val="24"/>
          <w:szCs w:val="24"/>
        </w:rPr>
      </w:pPr>
      <w:r w:rsidRPr="00D93661">
        <w:rPr>
          <w:rFonts w:eastAsia="Arial Nova"/>
          <w:b/>
          <w:bCs/>
          <w:sz w:val="24"/>
          <w:szCs w:val="24"/>
        </w:rPr>
        <w:t>Caso tenha marcado "sim" qual tipo da deficiência?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Auditiva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Física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Intelectual</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Múltipla</w:t>
      </w:r>
    </w:p>
    <w:p w:rsidR="00B165DD" w:rsidRPr="00D93661" w:rsidRDefault="00B165DD" w:rsidP="00B165DD">
      <w:pPr>
        <w:rPr>
          <w:rFonts w:eastAsia="Arial Nova"/>
          <w:sz w:val="24"/>
          <w:szCs w:val="24"/>
        </w:rPr>
      </w:pPr>
      <w:proofErr w:type="gramStart"/>
      <w:r w:rsidRPr="00D93661">
        <w:rPr>
          <w:rFonts w:eastAsia="Arial Nova"/>
          <w:sz w:val="24"/>
          <w:szCs w:val="24"/>
        </w:rPr>
        <w:t>(  )</w:t>
      </w:r>
      <w:proofErr w:type="gramEnd"/>
      <w:r w:rsidRPr="00D93661">
        <w:rPr>
          <w:rFonts w:eastAsia="Arial Nova"/>
          <w:sz w:val="24"/>
          <w:szCs w:val="24"/>
        </w:rPr>
        <w:t xml:space="preserve"> Visual</w:t>
      </w:r>
    </w:p>
    <w:p w:rsidR="00B165DD" w:rsidRPr="00D93661" w:rsidRDefault="00B165DD" w:rsidP="00B165DD">
      <w:pPr>
        <w:rPr>
          <w:rFonts w:eastAsia="Arial Nova"/>
          <w:sz w:val="24"/>
          <w:szCs w:val="24"/>
        </w:rPr>
      </w:pPr>
    </w:p>
    <w:p w:rsidR="00B165DD" w:rsidRPr="00D93661" w:rsidRDefault="00B165DD" w:rsidP="00B165DD">
      <w:pPr>
        <w:rPr>
          <w:rFonts w:eastAsia="Arial Nova"/>
          <w:b/>
          <w:bCs/>
          <w:sz w:val="24"/>
          <w:szCs w:val="24"/>
        </w:rPr>
      </w:pPr>
      <w:r w:rsidRPr="00D93661">
        <w:rPr>
          <w:rFonts w:eastAsia="Arial Nova"/>
          <w:b/>
          <w:bCs/>
          <w:sz w:val="24"/>
          <w:szCs w:val="24"/>
        </w:rPr>
        <w:t>2.</w:t>
      </w:r>
      <w:r w:rsidRPr="00D93661">
        <w:rPr>
          <w:sz w:val="24"/>
          <w:szCs w:val="24"/>
        </w:rPr>
        <w:tab/>
      </w:r>
      <w:r w:rsidRPr="00D93661">
        <w:rPr>
          <w:rFonts w:eastAsia="Arial Nova"/>
          <w:b/>
          <w:bCs/>
          <w:sz w:val="24"/>
          <w:szCs w:val="24"/>
        </w:rPr>
        <w:t>INFORMAÇÕES SOBRE TRAJETÓRIA CULTURAL</w:t>
      </w:r>
    </w:p>
    <w:p w:rsidR="00B165DD" w:rsidRPr="00D93661" w:rsidRDefault="00B165DD" w:rsidP="00B165DD">
      <w:pPr>
        <w:tabs>
          <w:tab w:val="left" w:pos="540"/>
        </w:tabs>
        <w:jc w:val="both"/>
        <w:rPr>
          <w:rFonts w:eastAsia="Arial Nova"/>
          <w:b/>
          <w:bCs/>
          <w:sz w:val="24"/>
          <w:szCs w:val="24"/>
        </w:rPr>
      </w:pPr>
      <w:proofErr w:type="gramStart"/>
      <w:r w:rsidRPr="00D93661">
        <w:rPr>
          <w:rFonts w:eastAsia="Arial Nova"/>
          <w:b/>
          <w:bCs/>
          <w:sz w:val="24"/>
          <w:szCs w:val="24"/>
        </w:rPr>
        <w:t>2.</w:t>
      </w:r>
      <w:r>
        <w:rPr>
          <w:rFonts w:eastAsia="Arial Nova"/>
          <w:b/>
          <w:bCs/>
          <w:sz w:val="24"/>
          <w:szCs w:val="24"/>
        </w:rPr>
        <w:t>1</w:t>
      </w:r>
      <w:r w:rsidRPr="00D93661">
        <w:rPr>
          <w:rFonts w:eastAsia="Arial Nova"/>
          <w:b/>
          <w:bCs/>
          <w:sz w:val="24"/>
          <w:szCs w:val="24"/>
        </w:rPr>
        <w:t xml:space="preserve"> Quais</w:t>
      </w:r>
      <w:proofErr w:type="gramEnd"/>
      <w:r w:rsidRPr="00D93661">
        <w:rPr>
          <w:rFonts w:eastAsia="Arial Nova"/>
          <w:b/>
          <w:bCs/>
          <w:sz w:val="24"/>
          <w:szCs w:val="24"/>
        </w:rPr>
        <w:t xml:space="preserve"> são as suas principais ações e atividades culturais realizadas?</w:t>
      </w:r>
    </w:p>
    <w:p w:rsidR="00B165DD" w:rsidRPr="008F3A2A" w:rsidRDefault="00B165DD" w:rsidP="00B165DD">
      <w:pPr>
        <w:tabs>
          <w:tab w:val="left" w:pos="540"/>
        </w:tabs>
        <w:jc w:val="both"/>
        <w:rPr>
          <w:rFonts w:eastAsia="Arial Nova"/>
          <w:color w:val="FF0000"/>
          <w:sz w:val="24"/>
          <w:szCs w:val="24"/>
        </w:rPr>
      </w:pPr>
      <w:r w:rsidRPr="008F3A2A">
        <w:rPr>
          <w:rFonts w:eastAsia="Arial Nova"/>
          <w:color w:val="FF0000"/>
          <w:sz w:val="24"/>
          <w:szCs w:val="24"/>
        </w:rPr>
        <w:t>Aqui, conte, o mais detalhadamente possível, sobre as ações culturais que você realiza, informando em que área ou segmento cultural atua, em que local realiza suas atividades, entre outras informações.</w:t>
      </w:r>
    </w:p>
    <w:p w:rsidR="00B165DD" w:rsidRPr="00D93661" w:rsidRDefault="00B165DD" w:rsidP="00B165DD">
      <w:pPr>
        <w:tabs>
          <w:tab w:val="left" w:pos="540"/>
        </w:tabs>
        <w:jc w:val="both"/>
        <w:rPr>
          <w:rFonts w:eastAsia="Arial Nova"/>
          <w:b/>
          <w:bCs/>
          <w:sz w:val="24"/>
          <w:szCs w:val="24"/>
        </w:rPr>
      </w:pPr>
    </w:p>
    <w:p w:rsidR="00B165DD" w:rsidRPr="00D93661" w:rsidRDefault="00B165DD" w:rsidP="00B165DD">
      <w:pPr>
        <w:tabs>
          <w:tab w:val="left" w:pos="540"/>
        </w:tabs>
        <w:jc w:val="both"/>
        <w:rPr>
          <w:rFonts w:eastAsia="Arial Nova"/>
          <w:b/>
          <w:bCs/>
          <w:sz w:val="24"/>
          <w:szCs w:val="24"/>
        </w:rPr>
      </w:pPr>
      <w:proofErr w:type="gramStart"/>
      <w:r w:rsidRPr="00D93661">
        <w:rPr>
          <w:rFonts w:eastAsia="Arial Nova"/>
          <w:b/>
          <w:bCs/>
          <w:sz w:val="24"/>
          <w:szCs w:val="24"/>
        </w:rPr>
        <w:t>2.</w:t>
      </w:r>
      <w:r>
        <w:rPr>
          <w:rFonts w:eastAsia="Arial Nova"/>
          <w:b/>
          <w:bCs/>
          <w:sz w:val="24"/>
          <w:szCs w:val="24"/>
        </w:rPr>
        <w:t>2</w:t>
      </w:r>
      <w:r w:rsidRPr="00D93661">
        <w:rPr>
          <w:rFonts w:eastAsia="Arial Nova"/>
          <w:b/>
          <w:bCs/>
          <w:sz w:val="24"/>
          <w:szCs w:val="24"/>
        </w:rPr>
        <w:t xml:space="preserve"> Como</w:t>
      </w:r>
      <w:proofErr w:type="gramEnd"/>
      <w:r w:rsidRPr="00D93661">
        <w:rPr>
          <w:rFonts w:eastAsia="Arial Nova"/>
          <w:b/>
          <w:bCs/>
          <w:sz w:val="24"/>
          <w:szCs w:val="24"/>
        </w:rPr>
        <w:t xml:space="preserve"> começou a sua trajetória cultural?</w:t>
      </w:r>
    </w:p>
    <w:p w:rsidR="00B165DD" w:rsidRPr="008F3A2A" w:rsidRDefault="00B165DD" w:rsidP="00B165DD">
      <w:pPr>
        <w:tabs>
          <w:tab w:val="left" w:pos="540"/>
        </w:tabs>
        <w:jc w:val="both"/>
        <w:rPr>
          <w:rFonts w:eastAsia="Arial Nova"/>
          <w:color w:val="FF0000"/>
          <w:sz w:val="24"/>
          <w:szCs w:val="24"/>
        </w:rPr>
      </w:pPr>
      <w:r w:rsidRPr="008F3A2A">
        <w:rPr>
          <w:rFonts w:eastAsia="Arial Nova"/>
          <w:color w:val="FF0000"/>
          <w:sz w:val="24"/>
          <w:szCs w:val="24"/>
        </w:rPr>
        <w:t>Descreva como e quando começou a sua trajetória na cultura, informando onde seus projetos foram iniciados, indicando há quanto tempo você os desenvolve.</w:t>
      </w:r>
    </w:p>
    <w:p w:rsidR="00B165DD" w:rsidRPr="00D93661" w:rsidRDefault="00B165DD" w:rsidP="00B165DD">
      <w:pPr>
        <w:jc w:val="both"/>
        <w:rPr>
          <w:rFonts w:eastAsia="Arial Nova"/>
          <w:b/>
          <w:bCs/>
          <w:sz w:val="24"/>
          <w:szCs w:val="24"/>
        </w:rPr>
      </w:pPr>
      <w:r w:rsidRPr="00D93661">
        <w:rPr>
          <w:rFonts w:eastAsia="Arial Nova"/>
          <w:b/>
          <w:bCs/>
          <w:sz w:val="24"/>
          <w:szCs w:val="24"/>
        </w:rPr>
        <w:lastRenderedPageBreak/>
        <w:t>2.</w:t>
      </w:r>
      <w:r>
        <w:rPr>
          <w:rFonts w:eastAsia="Arial Nova"/>
          <w:b/>
          <w:bCs/>
          <w:sz w:val="24"/>
          <w:szCs w:val="24"/>
        </w:rPr>
        <w:t>3</w:t>
      </w:r>
      <w:r w:rsidRPr="00D93661">
        <w:rPr>
          <w:rFonts w:eastAsia="Arial Nova"/>
          <w:b/>
          <w:bCs/>
          <w:sz w:val="24"/>
          <w:szCs w:val="24"/>
        </w:rPr>
        <w:t xml:space="preserve"> Como as ações que você desenvolve transformam a realidade do seu entorno/sua comunidade? </w:t>
      </w:r>
    </w:p>
    <w:p w:rsidR="00B165DD" w:rsidRPr="008F3A2A" w:rsidRDefault="00B165DD" w:rsidP="00B165DD">
      <w:pPr>
        <w:tabs>
          <w:tab w:val="left" w:pos="540"/>
        </w:tabs>
        <w:jc w:val="both"/>
        <w:rPr>
          <w:rFonts w:eastAsia="Arial Nova"/>
          <w:color w:val="FF0000"/>
          <w:sz w:val="24"/>
          <w:szCs w:val="24"/>
        </w:rPr>
      </w:pPr>
      <w:r w:rsidRPr="008F3A2A">
        <w:rPr>
          <w:rFonts w:eastAsia="Arial Nova"/>
          <w:color w:val="FF0000"/>
          <w:sz w:val="24"/>
          <w:szCs w:val="24"/>
        </w:rPr>
        <w:t>Responda quem são as pessoas beneficiadas direta ou indiretamente pelas suas atividades, e como suas ações impactam e beneficiam as pessoas ao redor. Destaque se a sua comunidade participou enquanto público ou também trabalhou nos projetos que você desenvolveu.</w:t>
      </w:r>
    </w:p>
    <w:p w:rsidR="00B165DD" w:rsidRDefault="00B165DD" w:rsidP="00B165DD">
      <w:pPr>
        <w:rPr>
          <w:rFonts w:eastAsia="Arial Nova"/>
          <w:b/>
          <w:bCs/>
          <w:sz w:val="24"/>
          <w:szCs w:val="24"/>
        </w:rPr>
      </w:pPr>
    </w:p>
    <w:p w:rsidR="00B165DD" w:rsidRPr="00D93661" w:rsidRDefault="00B165DD" w:rsidP="00B165DD">
      <w:pPr>
        <w:rPr>
          <w:rFonts w:eastAsia="Arial Nova"/>
          <w:b/>
          <w:bCs/>
          <w:sz w:val="24"/>
          <w:szCs w:val="24"/>
        </w:rPr>
      </w:pPr>
      <w:proofErr w:type="gramStart"/>
      <w:r w:rsidRPr="00D93661">
        <w:rPr>
          <w:rFonts w:eastAsia="Arial Nova"/>
          <w:b/>
          <w:bCs/>
          <w:sz w:val="24"/>
          <w:szCs w:val="24"/>
        </w:rPr>
        <w:t>2.</w:t>
      </w:r>
      <w:r>
        <w:rPr>
          <w:rFonts w:eastAsia="Arial Nova"/>
          <w:b/>
          <w:bCs/>
          <w:sz w:val="24"/>
          <w:szCs w:val="24"/>
        </w:rPr>
        <w:t>4</w:t>
      </w:r>
      <w:r w:rsidRPr="00D93661">
        <w:rPr>
          <w:rFonts w:eastAsia="Arial Nova"/>
          <w:b/>
          <w:bCs/>
          <w:sz w:val="24"/>
          <w:szCs w:val="24"/>
        </w:rPr>
        <w:t xml:space="preserve"> Na</w:t>
      </w:r>
      <w:proofErr w:type="gramEnd"/>
      <w:r w:rsidRPr="00D93661">
        <w:rPr>
          <w:rFonts w:eastAsia="Arial Nova"/>
          <w:b/>
          <w:bCs/>
          <w:sz w:val="24"/>
          <w:szCs w:val="24"/>
        </w:rPr>
        <w:t xml:space="preserve"> sua trajetória cultural, você desenvolveu ações e projetos com outras esferas de conhecimento, tais como educação, saúde, </w:t>
      </w:r>
      <w:proofErr w:type="spellStart"/>
      <w:r w:rsidRPr="00D93661">
        <w:rPr>
          <w:rFonts w:eastAsia="Arial Nova"/>
          <w:b/>
          <w:bCs/>
          <w:sz w:val="24"/>
          <w:szCs w:val="24"/>
        </w:rPr>
        <w:t>etc</w:t>
      </w:r>
      <w:proofErr w:type="spellEnd"/>
      <w:r w:rsidRPr="00D93661">
        <w:rPr>
          <w:rFonts w:eastAsia="Arial Nova"/>
          <w:b/>
          <w:bCs/>
          <w:sz w:val="24"/>
          <w:szCs w:val="24"/>
        </w:rPr>
        <w:t xml:space="preserve">? </w:t>
      </w:r>
    </w:p>
    <w:p w:rsidR="00B165DD" w:rsidRPr="008F3A2A" w:rsidRDefault="00B165DD" w:rsidP="00B165DD">
      <w:pPr>
        <w:jc w:val="both"/>
        <w:rPr>
          <w:rFonts w:eastAsia="Arial Nova"/>
          <w:color w:val="FF0000"/>
          <w:sz w:val="24"/>
          <w:szCs w:val="24"/>
        </w:rPr>
      </w:pPr>
      <w:r w:rsidRPr="008F3A2A">
        <w:rPr>
          <w:rFonts w:eastAsia="Arial Nova"/>
          <w:color w:val="FF0000"/>
          <w:sz w:val="24"/>
          <w:szCs w:val="24"/>
        </w:rPr>
        <w:t>Descreva se as suas ações e atividades possuem relação com outras áreas além da cultura, tais como área de educação, saúde, esporte, assistência social, entre outras.</w:t>
      </w:r>
    </w:p>
    <w:p w:rsidR="00B165DD" w:rsidRDefault="00B165DD" w:rsidP="00B165DD">
      <w:pPr>
        <w:rPr>
          <w:rFonts w:eastAsia="Arial Nova"/>
          <w:b/>
          <w:bCs/>
          <w:sz w:val="24"/>
          <w:szCs w:val="24"/>
        </w:rPr>
      </w:pPr>
    </w:p>
    <w:p w:rsidR="00B165DD" w:rsidRPr="00D93661" w:rsidRDefault="00B165DD" w:rsidP="00B165DD">
      <w:pPr>
        <w:jc w:val="both"/>
        <w:rPr>
          <w:rFonts w:eastAsia="Arial Nova"/>
          <w:b/>
          <w:bCs/>
          <w:sz w:val="24"/>
          <w:szCs w:val="24"/>
        </w:rPr>
      </w:pPr>
      <w:proofErr w:type="gramStart"/>
      <w:r w:rsidRPr="00D93661">
        <w:rPr>
          <w:rFonts w:eastAsia="Arial Nova"/>
          <w:b/>
          <w:bCs/>
          <w:sz w:val="24"/>
          <w:szCs w:val="24"/>
        </w:rPr>
        <w:t>2.</w:t>
      </w:r>
      <w:r>
        <w:rPr>
          <w:rFonts w:eastAsia="Arial Nova"/>
          <w:b/>
          <w:bCs/>
          <w:sz w:val="24"/>
          <w:szCs w:val="24"/>
        </w:rPr>
        <w:t>5</w:t>
      </w:r>
      <w:r w:rsidRPr="00D93661">
        <w:rPr>
          <w:rFonts w:eastAsia="Arial Nova"/>
          <w:b/>
          <w:bCs/>
          <w:sz w:val="24"/>
          <w:szCs w:val="24"/>
        </w:rPr>
        <w:t xml:space="preserve"> Você</w:t>
      </w:r>
      <w:proofErr w:type="gramEnd"/>
      <w:r w:rsidRPr="00D93661">
        <w:rPr>
          <w:rFonts w:eastAsia="Arial Nova"/>
          <w:b/>
          <w:bCs/>
          <w:sz w:val="24"/>
          <w:szCs w:val="24"/>
        </w:rPr>
        <w:t xml:space="preserve"> desenvolveu ações voltadas a grupos em situação de vulnerabilidade econômica e/ou social, tais como pessoas negras, indígenas, crianças, jovens, idosos, pessoas em situação de rua, </w:t>
      </w:r>
      <w:r>
        <w:rPr>
          <w:rFonts w:eastAsia="Arial Nova"/>
          <w:b/>
          <w:bCs/>
          <w:sz w:val="24"/>
          <w:szCs w:val="24"/>
        </w:rPr>
        <w:t>entre outros</w:t>
      </w:r>
      <w:r w:rsidRPr="00D93661">
        <w:rPr>
          <w:rFonts w:eastAsia="Arial Nova"/>
          <w:b/>
          <w:bCs/>
          <w:sz w:val="24"/>
          <w:szCs w:val="24"/>
        </w:rPr>
        <w:t>? Se sim, quais?</w:t>
      </w:r>
    </w:p>
    <w:p w:rsidR="00B165DD" w:rsidRPr="00D93661" w:rsidRDefault="00B165DD" w:rsidP="00B165DD">
      <w:pPr>
        <w:rPr>
          <w:rFonts w:eastAsia="Arial Nova"/>
          <w:b/>
          <w:bCs/>
          <w:sz w:val="24"/>
          <w:szCs w:val="24"/>
        </w:rPr>
      </w:pPr>
    </w:p>
    <w:p w:rsidR="00B165DD" w:rsidRPr="00D93661" w:rsidRDefault="00B165DD" w:rsidP="00B165DD">
      <w:pPr>
        <w:rPr>
          <w:rFonts w:eastAsia="Arial Nova"/>
          <w:b/>
          <w:bCs/>
          <w:sz w:val="24"/>
          <w:szCs w:val="24"/>
        </w:rPr>
      </w:pPr>
      <w:r w:rsidRPr="00D93661">
        <w:rPr>
          <w:rFonts w:eastAsia="Arial Nova"/>
          <w:b/>
          <w:bCs/>
          <w:sz w:val="24"/>
          <w:szCs w:val="24"/>
        </w:rPr>
        <w:t>3.</w:t>
      </w:r>
      <w:r w:rsidRPr="00D93661">
        <w:rPr>
          <w:sz w:val="24"/>
          <w:szCs w:val="24"/>
        </w:rPr>
        <w:tab/>
      </w:r>
      <w:r w:rsidRPr="00D93661">
        <w:rPr>
          <w:rFonts w:eastAsia="Arial Nova"/>
          <w:b/>
          <w:bCs/>
          <w:sz w:val="24"/>
          <w:szCs w:val="24"/>
        </w:rPr>
        <w:t>DOCUMENTAÇÃO OBRIGATÓRIA</w:t>
      </w:r>
    </w:p>
    <w:p w:rsidR="00B165DD" w:rsidRPr="008F3A2A" w:rsidRDefault="00B165DD" w:rsidP="00B165DD">
      <w:pPr>
        <w:jc w:val="both"/>
        <w:rPr>
          <w:rFonts w:eastAsia="Arial Nova"/>
          <w:color w:val="FF0000"/>
          <w:sz w:val="24"/>
          <w:szCs w:val="24"/>
        </w:rPr>
      </w:pPr>
      <w:r w:rsidRPr="008F3A2A">
        <w:rPr>
          <w:rFonts w:eastAsia="Arial Nova"/>
          <w:color w:val="FF0000"/>
          <w:sz w:val="24"/>
          <w:szCs w:val="24"/>
        </w:rPr>
        <w:t>Junte documentos que comprovem a sua atuação cultural, tais como cartazes, folders, reportagens de revistas, certificados, premiações, entre outros documentos.</w:t>
      </w:r>
    </w:p>
    <w:p w:rsidR="00B165DD" w:rsidRDefault="00B165DD">
      <w:pPr>
        <w:rPr>
          <w:color w:val="000000"/>
          <w:sz w:val="24"/>
          <w:szCs w:val="24"/>
        </w:rPr>
      </w:pPr>
      <w:r>
        <w:rPr>
          <w:color w:val="000000"/>
          <w:sz w:val="24"/>
          <w:szCs w:val="24"/>
        </w:rPr>
        <w:br w:type="page"/>
      </w:r>
    </w:p>
    <w:p w:rsidR="00B165DD" w:rsidRPr="00A85D8E" w:rsidRDefault="00B165DD" w:rsidP="00B165DD">
      <w:pPr>
        <w:spacing w:after="0" w:line="276" w:lineRule="auto"/>
        <w:jc w:val="center"/>
        <w:rPr>
          <w:sz w:val="24"/>
          <w:szCs w:val="24"/>
        </w:rPr>
      </w:pPr>
      <w:r w:rsidRPr="00A85D8E">
        <w:rPr>
          <w:rFonts w:eastAsia="Arial"/>
          <w:b/>
          <w:bCs/>
          <w:sz w:val="24"/>
          <w:szCs w:val="24"/>
        </w:rPr>
        <w:lastRenderedPageBreak/>
        <w:t>ANEXO III</w:t>
      </w:r>
    </w:p>
    <w:p w:rsidR="00B165DD" w:rsidRPr="00A85D8E" w:rsidRDefault="00B165DD" w:rsidP="00B165DD">
      <w:pPr>
        <w:spacing w:after="0" w:line="276" w:lineRule="auto"/>
        <w:jc w:val="center"/>
        <w:rPr>
          <w:sz w:val="24"/>
          <w:szCs w:val="24"/>
        </w:rPr>
      </w:pPr>
      <w:r w:rsidRPr="00A85D8E">
        <w:rPr>
          <w:rFonts w:eastAsia="Arial"/>
          <w:b/>
          <w:bCs/>
          <w:sz w:val="24"/>
          <w:szCs w:val="24"/>
        </w:rPr>
        <w:t>CRITÉRIOS DE SELEÇÃO E BÔNUS DE PONTUAÇÃO</w:t>
      </w:r>
    </w:p>
    <w:p w:rsidR="00B165DD" w:rsidRPr="00A85D8E" w:rsidRDefault="00B165DD" w:rsidP="00B165DD">
      <w:pPr>
        <w:spacing w:before="120" w:after="120" w:line="276" w:lineRule="auto"/>
        <w:ind w:left="120" w:right="120"/>
        <w:jc w:val="center"/>
        <w:rPr>
          <w:sz w:val="24"/>
          <w:szCs w:val="24"/>
        </w:rPr>
      </w:pPr>
    </w:p>
    <w:p w:rsidR="00B165DD" w:rsidRDefault="00B165DD" w:rsidP="00B165DD">
      <w:pPr>
        <w:spacing w:before="120" w:after="120" w:line="240" w:lineRule="auto"/>
        <w:ind w:left="120" w:right="120"/>
        <w:jc w:val="both"/>
        <w:rPr>
          <w:color w:val="000000" w:themeColor="text1"/>
          <w:sz w:val="24"/>
          <w:szCs w:val="24"/>
        </w:rPr>
      </w:pPr>
      <w:r w:rsidRPr="4F87E490">
        <w:rPr>
          <w:color w:val="000000" w:themeColor="text1"/>
          <w:sz w:val="24"/>
          <w:szCs w:val="24"/>
        </w:rPr>
        <w:t xml:space="preserve">A avaliação das candidaturas será realizada mediante atribuição de notas aos critérios de seleção, conforme descrição a seguir: </w:t>
      </w:r>
    </w:p>
    <w:p w:rsidR="00B165DD" w:rsidRDefault="00B165DD" w:rsidP="00B165DD">
      <w:pPr>
        <w:spacing w:before="120" w:after="120" w:line="240" w:lineRule="auto"/>
        <w:ind w:left="120" w:right="120"/>
        <w:jc w:val="both"/>
        <w:rPr>
          <w:color w:val="000000" w:themeColor="text1"/>
          <w:sz w:val="24"/>
          <w:szCs w:val="24"/>
        </w:rPr>
      </w:pPr>
      <w:r w:rsidRPr="4F87E490">
        <w:rPr>
          <w:color w:val="000000" w:themeColor="text1"/>
          <w:sz w:val="24"/>
          <w:szCs w:val="24"/>
        </w:rPr>
        <w:t xml:space="preserve">• Grau pleno de atendimento do critério - 10 pontos; </w:t>
      </w:r>
    </w:p>
    <w:p w:rsidR="00B165DD" w:rsidRDefault="00B165DD" w:rsidP="00B165DD">
      <w:pPr>
        <w:spacing w:before="120" w:after="120" w:line="240" w:lineRule="auto"/>
        <w:ind w:left="120" w:right="120"/>
        <w:jc w:val="both"/>
        <w:rPr>
          <w:color w:val="000000" w:themeColor="text1"/>
          <w:sz w:val="24"/>
          <w:szCs w:val="24"/>
        </w:rPr>
      </w:pPr>
      <w:r w:rsidRPr="4F87E490">
        <w:rPr>
          <w:color w:val="000000" w:themeColor="text1"/>
          <w:sz w:val="24"/>
          <w:szCs w:val="24"/>
        </w:rPr>
        <w:t xml:space="preserve">• Grau satisfatório de atendimento do critério – 6 pontos; </w:t>
      </w:r>
    </w:p>
    <w:p w:rsidR="00B165DD" w:rsidRDefault="00B165DD" w:rsidP="00B165DD">
      <w:pPr>
        <w:spacing w:before="120" w:after="120" w:line="240" w:lineRule="auto"/>
        <w:ind w:left="120" w:right="120"/>
        <w:jc w:val="both"/>
        <w:rPr>
          <w:color w:val="000000" w:themeColor="text1"/>
          <w:sz w:val="24"/>
          <w:szCs w:val="24"/>
        </w:rPr>
      </w:pPr>
      <w:r w:rsidRPr="4F87E490">
        <w:rPr>
          <w:color w:val="000000" w:themeColor="text1"/>
          <w:sz w:val="24"/>
          <w:szCs w:val="24"/>
        </w:rPr>
        <w:t xml:space="preserve">• Grau insatisfatório de atendimento do critério – 2 pontos; </w:t>
      </w:r>
    </w:p>
    <w:p w:rsidR="00B165DD" w:rsidRDefault="00B165DD" w:rsidP="00B165DD">
      <w:pPr>
        <w:spacing w:before="120" w:after="120" w:line="240" w:lineRule="auto"/>
        <w:ind w:left="120" w:right="120"/>
        <w:jc w:val="both"/>
        <w:rPr>
          <w:color w:val="000000" w:themeColor="text1"/>
          <w:sz w:val="24"/>
          <w:szCs w:val="24"/>
        </w:rPr>
      </w:pPr>
      <w:proofErr w:type="gramStart"/>
      <w:r w:rsidRPr="4F87E490">
        <w:rPr>
          <w:color w:val="000000" w:themeColor="text1"/>
          <w:sz w:val="24"/>
          <w:szCs w:val="24"/>
        </w:rPr>
        <w:t>• Não</w:t>
      </w:r>
      <w:proofErr w:type="gramEnd"/>
      <w:r w:rsidRPr="4F87E490">
        <w:rPr>
          <w:color w:val="000000" w:themeColor="text1"/>
          <w:sz w:val="24"/>
          <w:szCs w:val="24"/>
        </w:rPr>
        <w:t xml:space="preserve"> atendimento do critério – 0 pontos.</w:t>
      </w:r>
    </w:p>
    <w:p w:rsidR="00B165DD" w:rsidRPr="00A85D8E" w:rsidRDefault="00B165DD" w:rsidP="00B165DD">
      <w:pPr>
        <w:spacing w:after="0" w:line="276" w:lineRule="auto"/>
        <w:jc w:val="center"/>
        <w:rPr>
          <w:sz w:val="24"/>
          <w:szCs w:val="24"/>
        </w:rPr>
      </w:pPr>
    </w:p>
    <w:tbl>
      <w:tblPr>
        <w:tblW w:w="9062" w:type="dxa"/>
        <w:tblLayout w:type="fixed"/>
        <w:tblLook w:val="0600" w:firstRow="0" w:lastRow="0" w:firstColumn="0" w:lastColumn="0" w:noHBand="1" w:noVBand="1"/>
      </w:tblPr>
      <w:tblGrid>
        <w:gridCol w:w="2612"/>
        <w:gridCol w:w="2880"/>
        <w:gridCol w:w="3570"/>
      </w:tblGrid>
      <w:tr w:rsidR="00B165DD" w:rsidRPr="00A85D8E" w:rsidTr="00B165DD">
        <w:trPr>
          <w:trHeight w:val="420"/>
        </w:trPr>
        <w:tc>
          <w:tcPr>
            <w:tcW w:w="90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CRITÉRIOS OBRIGATÓRIOS</w:t>
            </w:r>
          </w:p>
        </w:tc>
      </w:tr>
      <w:tr w:rsidR="00B165DD" w:rsidRPr="00A85D8E" w:rsidTr="00B165DD">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Identificação do Critério</w:t>
            </w:r>
          </w:p>
        </w:tc>
        <w:tc>
          <w:tcPr>
            <w:tcW w:w="288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Descrição do Critério</w:t>
            </w:r>
          </w:p>
        </w:tc>
        <w:tc>
          <w:tcPr>
            <w:tcW w:w="357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Pontuação Máxima</w:t>
            </w:r>
          </w:p>
        </w:tc>
      </w:tr>
      <w:tr w:rsidR="00B165DD" w:rsidRPr="00A85D8E" w:rsidTr="00B165DD">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A</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line="228" w:lineRule="auto"/>
              <w:ind w:right="80"/>
              <w:jc w:val="center"/>
              <w:rPr>
                <w:sz w:val="24"/>
                <w:szCs w:val="24"/>
              </w:rPr>
            </w:pPr>
            <w:r w:rsidRPr="00A85D8E">
              <w:rPr>
                <w:rFonts w:eastAsia="Arial"/>
                <w:sz w:val="24"/>
                <w:szCs w:val="24"/>
              </w:rPr>
              <w:t>Reconhecida atuação na categoria cultural inscrito(a)</w:t>
            </w:r>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10</w:t>
            </w:r>
          </w:p>
        </w:tc>
      </w:tr>
      <w:tr w:rsidR="00B165DD" w:rsidRPr="00A85D8E" w:rsidTr="00B165DD">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p>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B</w:t>
            </w:r>
          </w:p>
        </w:tc>
        <w:tc>
          <w:tcPr>
            <w:tcW w:w="2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after="0"/>
              <w:jc w:val="center"/>
              <w:rPr>
                <w:rFonts w:eastAsia="Arial"/>
                <w:color w:val="000000" w:themeColor="text1"/>
                <w:sz w:val="24"/>
                <w:szCs w:val="24"/>
              </w:rPr>
            </w:pPr>
            <w:r w:rsidRPr="00A85D8E">
              <w:rPr>
                <w:rFonts w:eastAsia="Arial"/>
                <w:color w:val="000000" w:themeColor="text1"/>
                <w:sz w:val="24"/>
                <w:szCs w:val="24"/>
              </w:rPr>
              <w:t xml:space="preserve">Integração e inovação do agente cultural com outras esferas do conhecimento e da vida social. Ex.: integração entre cultura e educação, cultura e saúde, cultura e meio ambiente, </w:t>
            </w:r>
            <w:proofErr w:type="spellStart"/>
            <w:r w:rsidRPr="00A85D8E">
              <w:rPr>
                <w:rFonts w:eastAsia="Arial"/>
                <w:color w:val="000000" w:themeColor="text1"/>
                <w:sz w:val="24"/>
                <w:szCs w:val="24"/>
              </w:rPr>
              <w:t>etc</w:t>
            </w:r>
            <w:proofErr w:type="spellEnd"/>
          </w:p>
        </w:tc>
        <w:tc>
          <w:tcPr>
            <w:tcW w:w="35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10</w:t>
            </w:r>
          </w:p>
        </w:tc>
      </w:tr>
      <w:tr w:rsidR="00B165DD" w:rsidRPr="00A85D8E" w:rsidTr="00B165DD">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p>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C</w:t>
            </w:r>
          </w:p>
        </w:tc>
        <w:tc>
          <w:tcPr>
            <w:tcW w:w="2880" w:type="dxa"/>
            <w:tcBorders>
              <w:top w:val="single" w:sz="8" w:space="0" w:color="000000" w:themeColor="text1"/>
              <w:left w:val="single" w:sz="8" w:space="0" w:color="000000" w:themeColor="text1"/>
              <w:bottom w:val="single" w:sz="8" w:space="0" w:color="2B2B2B"/>
              <w:right w:val="single" w:sz="8" w:space="0" w:color="2B2B2B"/>
            </w:tcBorders>
            <w:tcMar>
              <w:top w:w="100" w:type="dxa"/>
              <w:left w:w="100" w:type="dxa"/>
              <w:bottom w:w="100" w:type="dxa"/>
              <w:right w:w="100" w:type="dxa"/>
            </w:tcMar>
          </w:tcPr>
          <w:p w:rsidR="00B165DD" w:rsidRPr="00A85D8E" w:rsidRDefault="00B165DD" w:rsidP="00B165DD">
            <w:pPr>
              <w:spacing w:before="120" w:after="0" w:line="228" w:lineRule="auto"/>
              <w:ind w:right="80"/>
              <w:jc w:val="center"/>
              <w:rPr>
                <w:sz w:val="24"/>
                <w:szCs w:val="24"/>
              </w:rPr>
            </w:pPr>
            <w:r w:rsidRPr="00A85D8E">
              <w:rPr>
                <w:rFonts w:eastAsia="Arial"/>
                <w:sz w:val="24"/>
                <w:szCs w:val="24"/>
              </w:rPr>
              <w:t xml:space="preserve">Contribuição a populações em situação de vulnerabilidade social, tais como idosos, crianças, pessoas negras, </w:t>
            </w:r>
            <w:proofErr w:type="spellStart"/>
            <w:r w:rsidRPr="00A85D8E">
              <w:rPr>
                <w:rFonts w:eastAsia="Arial"/>
                <w:sz w:val="24"/>
                <w:szCs w:val="24"/>
              </w:rPr>
              <w:t>etc</w:t>
            </w:r>
            <w:proofErr w:type="spellEnd"/>
            <w:r w:rsidRPr="00A85D8E">
              <w:rPr>
                <w:rFonts w:eastAsia="Arial"/>
                <w:sz w:val="24"/>
                <w:szCs w:val="24"/>
              </w:rPr>
              <w:t>)</w:t>
            </w:r>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10</w:t>
            </w:r>
          </w:p>
        </w:tc>
      </w:tr>
      <w:tr w:rsidR="00B165DD" w:rsidRPr="00A85D8E" w:rsidTr="00B165DD">
        <w:trPr>
          <w:trHeight w:val="300"/>
        </w:trPr>
        <w:tc>
          <w:tcPr>
            <w:tcW w:w="2612" w:type="dxa"/>
            <w:tcBorders>
              <w:top w:val="single" w:sz="8" w:space="0" w:color="000000" w:themeColor="text1"/>
              <w:left w:val="single" w:sz="8" w:space="0" w:color="000000" w:themeColor="text1"/>
              <w:bottom w:val="single" w:sz="8" w:space="0" w:color="000000" w:themeColor="text1"/>
              <w:right w:val="single" w:sz="8" w:space="0" w:color="2B2B2B"/>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p>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D</w:t>
            </w:r>
          </w:p>
        </w:tc>
        <w:tc>
          <w:tcPr>
            <w:tcW w:w="2880" w:type="dxa"/>
            <w:tcBorders>
              <w:top w:val="single" w:sz="8" w:space="0" w:color="2B2B2B"/>
              <w:left w:val="single" w:sz="8" w:space="0" w:color="2B2B2B"/>
              <w:bottom w:val="single" w:sz="8" w:space="0" w:color="2B2B2B"/>
              <w:right w:val="single" w:sz="8" w:space="0" w:color="2B2B2B"/>
            </w:tcBorders>
            <w:tcMar>
              <w:top w:w="100" w:type="dxa"/>
              <w:left w:w="100" w:type="dxa"/>
              <w:bottom w:w="100" w:type="dxa"/>
              <w:right w:w="100" w:type="dxa"/>
            </w:tcMar>
          </w:tcPr>
          <w:p w:rsidR="00B165DD" w:rsidRPr="00A85D8E" w:rsidRDefault="00B165DD" w:rsidP="00B165DD">
            <w:pPr>
              <w:spacing w:before="120" w:after="0" w:line="228" w:lineRule="auto"/>
              <w:ind w:right="80"/>
              <w:jc w:val="center"/>
              <w:rPr>
                <w:sz w:val="24"/>
                <w:szCs w:val="24"/>
              </w:rPr>
            </w:pPr>
            <w:r w:rsidRPr="00A85D8E">
              <w:rPr>
                <w:rFonts w:eastAsia="Arial"/>
                <w:sz w:val="24"/>
                <w:szCs w:val="24"/>
              </w:rPr>
              <w:t xml:space="preserve">Contribuição do agente cultural à(s) comunidade(s) em que atua, tais como realização de ações dentro da comunidade, contratação de profissionais da comunidade, </w:t>
            </w:r>
            <w:proofErr w:type="spellStart"/>
            <w:r w:rsidRPr="00A85D8E">
              <w:rPr>
                <w:rFonts w:eastAsia="Arial"/>
                <w:sz w:val="24"/>
                <w:szCs w:val="24"/>
              </w:rPr>
              <w:t>etc</w:t>
            </w:r>
            <w:proofErr w:type="spellEnd"/>
          </w:p>
        </w:tc>
        <w:tc>
          <w:tcPr>
            <w:tcW w:w="3570" w:type="dxa"/>
            <w:tcBorders>
              <w:top w:val="single" w:sz="8" w:space="0" w:color="000000" w:themeColor="text1"/>
              <w:left w:val="single" w:sz="8" w:space="0" w:color="2B2B2B"/>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10</w:t>
            </w:r>
          </w:p>
        </w:tc>
      </w:tr>
      <w:tr w:rsidR="00B165DD" w:rsidRPr="00A85D8E" w:rsidTr="00B165DD">
        <w:trPr>
          <w:trHeight w:val="420"/>
        </w:trPr>
        <w:tc>
          <w:tcPr>
            <w:tcW w:w="54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lastRenderedPageBreak/>
              <w:t xml:space="preserve">PONTUAÇÃO TOTAL: </w:t>
            </w:r>
          </w:p>
        </w:tc>
        <w:tc>
          <w:tcPr>
            <w:tcW w:w="357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sz w:val="24"/>
                <w:szCs w:val="24"/>
              </w:rPr>
              <w:t>40</w:t>
            </w:r>
          </w:p>
        </w:tc>
      </w:tr>
    </w:tbl>
    <w:p w:rsidR="00B165DD" w:rsidRPr="00A85D8E" w:rsidRDefault="00B165DD" w:rsidP="00B165DD">
      <w:pPr>
        <w:spacing w:after="0" w:line="276" w:lineRule="auto"/>
        <w:jc w:val="center"/>
        <w:rPr>
          <w:rFonts w:eastAsia="Arial"/>
          <w:sz w:val="24"/>
          <w:szCs w:val="24"/>
        </w:rPr>
      </w:pPr>
    </w:p>
    <w:p w:rsidR="00B165DD" w:rsidRDefault="00B165DD" w:rsidP="00B165DD">
      <w:pPr>
        <w:spacing w:after="0" w:line="276" w:lineRule="auto"/>
        <w:jc w:val="both"/>
        <w:rPr>
          <w:rFonts w:eastAsia="Times New Roman"/>
          <w:sz w:val="24"/>
          <w:szCs w:val="24"/>
        </w:rPr>
      </w:pPr>
      <w:r w:rsidRPr="00A85D8E">
        <w:rPr>
          <w:rFonts w:eastAsia="Arial"/>
          <w:sz w:val="24"/>
          <w:szCs w:val="24"/>
        </w:rPr>
        <w:t>Além da pontuação acima, o agente cultural pode receber bônus de pontuação, ou seja, uma pontuação extra, conforme critérios abaixo especificados:</w:t>
      </w:r>
    </w:p>
    <w:p w:rsidR="00B165DD" w:rsidRPr="00A85D8E" w:rsidRDefault="00B165DD" w:rsidP="00B165DD">
      <w:pPr>
        <w:spacing w:after="0" w:line="276" w:lineRule="auto"/>
        <w:jc w:val="both"/>
        <w:rPr>
          <w:sz w:val="24"/>
          <w:szCs w:val="24"/>
        </w:rPr>
      </w:pPr>
    </w:p>
    <w:tbl>
      <w:tblPr>
        <w:tblW w:w="8974" w:type="dxa"/>
        <w:tblLayout w:type="fixed"/>
        <w:tblLook w:val="0600" w:firstRow="0" w:lastRow="0" w:firstColumn="0" w:lastColumn="0" w:noHBand="1" w:noVBand="1"/>
      </w:tblPr>
      <w:tblGrid>
        <w:gridCol w:w="2603"/>
        <w:gridCol w:w="2876"/>
        <w:gridCol w:w="3495"/>
      </w:tblGrid>
      <w:tr w:rsidR="00B165DD" w:rsidRPr="00A85D8E" w:rsidTr="00B165DD">
        <w:trPr>
          <w:trHeight w:val="420"/>
        </w:trPr>
        <w:tc>
          <w:tcPr>
            <w:tcW w:w="897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PONTUAÇÃO BÔNUS PARA AGENTES CULTURAIS PESSOAS FÍSICAS</w:t>
            </w:r>
          </w:p>
        </w:tc>
      </w:tr>
      <w:tr w:rsidR="00B165DD" w:rsidRPr="00A85D8E" w:rsidTr="00B165DD">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Identificação do Ponto Extra</w:t>
            </w:r>
          </w:p>
        </w:tc>
        <w:tc>
          <w:tcPr>
            <w:tcW w:w="287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Descrição do Ponto Extra</w:t>
            </w:r>
          </w:p>
        </w:tc>
        <w:tc>
          <w:tcPr>
            <w:tcW w:w="349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 xml:space="preserve">Pontuação </w:t>
            </w:r>
          </w:p>
        </w:tc>
      </w:tr>
      <w:tr w:rsidR="00B165DD" w:rsidRPr="00A85D8E" w:rsidTr="00B165DD">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F</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sz w:val="24"/>
                <w:szCs w:val="24"/>
              </w:rPr>
              <w:t>Agente cultural do gênero feminino</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5</w:t>
            </w:r>
          </w:p>
        </w:tc>
      </w:tr>
      <w:tr w:rsidR="00B165DD" w:rsidRPr="00A85D8E" w:rsidTr="00B165DD">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G</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sz w:val="24"/>
                <w:szCs w:val="24"/>
              </w:rPr>
              <w:t>Agente cultural negro ou indígena</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5</w:t>
            </w:r>
          </w:p>
        </w:tc>
      </w:tr>
      <w:tr w:rsidR="00B165DD" w:rsidRPr="00A85D8E" w:rsidTr="00B165DD">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H</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sz w:val="24"/>
                <w:szCs w:val="24"/>
              </w:rPr>
              <w:t>Agente cultural com deficiência</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5</w:t>
            </w:r>
          </w:p>
        </w:tc>
      </w:tr>
      <w:tr w:rsidR="00B165DD" w:rsidRPr="00A85D8E" w:rsidTr="00B165DD">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I</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sz w:val="24"/>
                <w:szCs w:val="24"/>
              </w:rPr>
              <w:t>Agente cultural com notória atuação em temáticas relacionadas a: pessoas negras, indígenas, pessoas com deficiência, mulheres, LGBTQIAP+, idosos, crianças, e demais grupos em situação de vulnerabilidade econômica e/ou social</w:t>
            </w:r>
          </w:p>
        </w:tc>
        <w:tc>
          <w:tcPr>
            <w:tcW w:w="34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5</w:t>
            </w:r>
          </w:p>
        </w:tc>
      </w:tr>
      <w:tr w:rsidR="00B165DD" w:rsidRPr="00A85D8E" w:rsidTr="00B165DD">
        <w:trPr>
          <w:trHeight w:val="420"/>
        </w:trPr>
        <w:tc>
          <w:tcPr>
            <w:tcW w:w="54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PONTUAÇÃO EXTRA TOTAL</w:t>
            </w:r>
          </w:p>
        </w:tc>
        <w:tc>
          <w:tcPr>
            <w:tcW w:w="349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color w:val="FF0000"/>
                <w:sz w:val="24"/>
                <w:szCs w:val="24"/>
              </w:rPr>
              <w:t>20 PONTOS</w:t>
            </w:r>
          </w:p>
        </w:tc>
      </w:tr>
    </w:tbl>
    <w:p w:rsidR="00B165DD" w:rsidRPr="00A85D8E" w:rsidRDefault="00B165DD" w:rsidP="00B165DD">
      <w:pPr>
        <w:spacing w:after="0" w:line="276" w:lineRule="auto"/>
        <w:jc w:val="center"/>
        <w:rPr>
          <w:sz w:val="24"/>
          <w:szCs w:val="24"/>
        </w:rPr>
      </w:pPr>
    </w:p>
    <w:tbl>
      <w:tblPr>
        <w:tblW w:w="9062" w:type="dxa"/>
        <w:tblLayout w:type="fixed"/>
        <w:tblLook w:val="0600" w:firstRow="0" w:lastRow="0" w:firstColumn="0" w:lastColumn="0" w:noHBand="1" w:noVBand="1"/>
      </w:tblPr>
      <w:tblGrid>
        <w:gridCol w:w="2603"/>
        <w:gridCol w:w="2876"/>
        <w:gridCol w:w="3583"/>
      </w:tblGrid>
      <w:tr w:rsidR="00B165DD" w:rsidRPr="00A85D8E" w:rsidTr="00B165DD">
        <w:trPr>
          <w:trHeight w:val="420"/>
        </w:trPr>
        <w:tc>
          <w:tcPr>
            <w:tcW w:w="906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PONTUAÇÃO EXTRA PARA GRUPOS CULTURAIS SEM CNPJ</w:t>
            </w:r>
          </w:p>
        </w:tc>
      </w:tr>
      <w:tr w:rsidR="00B165DD" w:rsidRPr="00A85D8E" w:rsidTr="00B165DD">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Identificação do Ponto Extra</w:t>
            </w:r>
          </w:p>
        </w:tc>
        <w:tc>
          <w:tcPr>
            <w:tcW w:w="2876"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Descrição do Ponto Extra</w:t>
            </w:r>
          </w:p>
        </w:tc>
        <w:tc>
          <w:tcPr>
            <w:tcW w:w="3583"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sidRPr="00A85D8E">
              <w:rPr>
                <w:rFonts w:eastAsia="Arial"/>
                <w:b/>
                <w:bCs/>
                <w:sz w:val="24"/>
                <w:szCs w:val="24"/>
              </w:rPr>
              <w:t xml:space="preserve">Pontuação </w:t>
            </w:r>
          </w:p>
        </w:tc>
      </w:tr>
      <w:tr w:rsidR="00B165DD" w:rsidRPr="00A85D8E" w:rsidTr="00B165DD">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lastRenderedPageBreak/>
              <w:t>J</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Pr>
                <w:rFonts w:eastAsia="Arial"/>
                <w:sz w:val="24"/>
                <w:szCs w:val="24"/>
              </w:rPr>
              <w:t>C</w:t>
            </w:r>
            <w:r w:rsidRPr="00A85D8E">
              <w:rPr>
                <w:rFonts w:eastAsia="Arial"/>
                <w:sz w:val="24"/>
                <w:szCs w:val="24"/>
              </w:rPr>
              <w:t>oletivos/grupos compostos por mais de 50% de pessoas negras ou indígenas</w:t>
            </w:r>
          </w:p>
        </w:tc>
        <w:tc>
          <w:tcPr>
            <w:tcW w:w="3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5</w:t>
            </w:r>
          </w:p>
        </w:tc>
      </w:tr>
      <w:tr w:rsidR="00B165DD" w:rsidRPr="00A85D8E" w:rsidTr="00B165DD">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K</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Pr>
                <w:rFonts w:eastAsia="Arial"/>
                <w:sz w:val="24"/>
                <w:szCs w:val="24"/>
              </w:rPr>
              <w:t>C</w:t>
            </w:r>
            <w:r w:rsidRPr="00A85D8E">
              <w:rPr>
                <w:rFonts w:eastAsia="Arial"/>
                <w:sz w:val="24"/>
                <w:szCs w:val="24"/>
              </w:rPr>
              <w:t xml:space="preserve">oletivos/grupos </w:t>
            </w:r>
            <w:r>
              <w:rPr>
                <w:rFonts w:eastAsia="Arial"/>
                <w:sz w:val="24"/>
                <w:szCs w:val="24"/>
              </w:rPr>
              <w:t>composto</w:t>
            </w:r>
            <w:r w:rsidRPr="00A85D8E">
              <w:rPr>
                <w:rFonts w:eastAsia="Arial"/>
                <w:sz w:val="24"/>
                <w:szCs w:val="24"/>
              </w:rPr>
              <w:t>s por mais de 50% de mulheres</w:t>
            </w:r>
          </w:p>
        </w:tc>
        <w:tc>
          <w:tcPr>
            <w:tcW w:w="3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5</w:t>
            </w:r>
          </w:p>
        </w:tc>
      </w:tr>
      <w:tr w:rsidR="00B165DD" w:rsidRPr="00A85D8E" w:rsidTr="00B165DD">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L</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Pr>
                <w:rFonts w:eastAsia="Arial"/>
                <w:sz w:val="24"/>
                <w:szCs w:val="24"/>
              </w:rPr>
              <w:t>C</w:t>
            </w:r>
            <w:r w:rsidRPr="00A85D8E">
              <w:rPr>
                <w:rFonts w:eastAsia="Arial"/>
                <w:sz w:val="24"/>
                <w:szCs w:val="24"/>
              </w:rPr>
              <w:t xml:space="preserve">oletivos/grupos </w:t>
            </w:r>
            <w:r>
              <w:rPr>
                <w:rFonts w:eastAsia="Arial"/>
                <w:sz w:val="24"/>
                <w:szCs w:val="24"/>
              </w:rPr>
              <w:t>compostos por mais de 50% de pessoas com deficiência</w:t>
            </w:r>
          </w:p>
        </w:tc>
        <w:tc>
          <w:tcPr>
            <w:tcW w:w="3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5</w:t>
            </w:r>
          </w:p>
        </w:tc>
      </w:tr>
      <w:tr w:rsidR="00B165DD" w:rsidRPr="00A85D8E" w:rsidTr="00B165DD">
        <w:trPr>
          <w:trHeight w:val="300"/>
        </w:trPr>
        <w:tc>
          <w:tcPr>
            <w:tcW w:w="260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p>
          <w:p w:rsidR="00B165DD" w:rsidRPr="00A85D8E" w:rsidRDefault="00B165DD" w:rsidP="00B165DD">
            <w:pPr>
              <w:shd w:val="clear" w:color="auto" w:fill="FFFFFF" w:themeFill="background1"/>
              <w:spacing w:before="240" w:after="240"/>
              <w:jc w:val="center"/>
              <w:rPr>
                <w:sz w:val="24"/>
                <w:szCs w:val="24"/>
              </w:rPr>
            </w:pPr>
          </w:p>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M</w:t>
            </w:r>
          </w:p>
        </w:tc>
        <w:tc>
          <w:tcPr>
            <w:tcW w:w="28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r>
              <w:rPr>
                <w:rFonts w:eastAsia="Arial"/>
                <w:sz w:val="24"/>
                <w:szCs w:val="24"/>
              </w:rPr>
              <w:t>C</w:t>
            </w:r>
            <w:r w:rsidRPr="00A85D8E">
              <w:rPr>
                <w:rFonts w:eastAsia="Arial"/>
                <w:sz w:val="24"/>
                <w:szCs w:val="24"/>
              </w:rPr>
              <w:t>oletivos/grupos com notória atuação em temáticas relacionadas a: pessoas negras, indígenas, pessoas com deficiência, mulheres, LGBTQIAP+, idosos, crianças, e demais grupos em situação de vulnerabilidade econômica e/ou social</w:t>
            </w:r>
          </w:p>
        </w:tc>
        <w:tc>
          <w:tcPr>
            <w:tcW w:w="35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p>
          <w:p w:rsidR="00B165DD" w:rsidRPr="00A85D8E" w:rsidRDefault="00B165DD" w:rsidP="00B165DD">
            <w:pPr>
              <w:spacing w:after="0"/>
              <w:jc w:val="center"/>
              <w:rPr>
                <w:sz w:val="24"/>
                <w:szCs w:val="24"/>
              </w:rPr>
            </w:pPr>
            <w:r w:rsidRPr="00A85D8E">
              <w:rPr>
                <w:rFonts w:eastAsia="Arial"/>
                <w:sz w:val="24"/>
                <w:szCs w:val="24"/>
              </w:rPr>
              <w:t>5</w:t>
            </w:r>
          </w:p>
        </w:tc>
      </w:tr>
      <w:tr w:rsidR="00B165DD" w:rsidRPr="00A85D8E" w:rsidTr="00B165DD">
        <w:trPr>
          <w:trHeight w:val="420"/>
        </w:trPr>
        <w:tc>
          <w:tcPr>
            <w:tcW w:w="547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b/>
                <w:bCs/>
                <w:color w:val="000000" w:themeColor="text1"/>
                <w:sz w:val="24"/>
                <w:szCs w:val="24"/>
              </w:rPr>
              <w:t>PONTUAÇÃO EXTRA TOTAL</w:t>
            </w:r>
          </w:p>
        </w:tc>
        <w:tc>
          <w:tcPr>
            <w:tcW w:w="3583"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rsidR="00B165DD" w:rsidRPr="00A85D8E" w:rsidRDefault="00B165DD" w:rsidP="00B165DD">
            <w:pPr>
              <w:shd w:val="clear" w:color="auto" w:fill="FFFFFF" w:themeFill="background1"/>
              <w:spacing w:before="240" w:after="240"/>
              <w:jc w:val="center"/>
              <w:rPr>
                <w:sz w:val="24"/>
                <w:szCs w:val="24"/>
              </w:rPr>
            </w:pPr>
            <w:r w:rsidRPr="00A85D8E">
              <w:rPr>
                <w:rFonts w:eastAsia="Arial"/>
                <w:color w:val="FF0000"/>
                <w:sz w:val="24"/>
                <w:szCs w:val="24"/>
              </w:rPr>
              <w:t>20 PONTOS</w:t>
            </w:r>
          </w:p>
        </w:tc>
      </w:tr>
    </w:tbl>
    <w:p w:rsidR="002F0C4B" w:rsidRDefault="002F0C4B" w:rsidP="00BD4350">
      <w:pPr>
        <w:rPr>
          <w:color w:val="000000"/>
          <w:sz w:val="24"/>
          <w:szCs w:val="24"/>
        </w:rPr>
      </w:pPr>
    </w:p>
    <w:p w:rsidR="00B165DD" w:rsidRPr="00B165DD" w:rsidRDefault="00B165DD" w:rsidP="00B165DD">
      <w:pPr>
        <w:numPr>
          <w:ilvl w:val="0"/>
          <w:numId w:val="29"/>
        </w:numPr>
        <w:spacing w:before="120" w:after="120" w:line="240" w:lineRule="auto"/>
        <w:ind w:left="840" w:right="120" w:firstLine="0"/>
        <w:jc w:val="both"/>
        <w:rPr>
          <w:rFonts w:eastAsia="Times New Roman"/>
          <w:color w:val="FF0000"/>
          <w:sz w:val="24"/>
          <w:szCs w:val="24"/>
        </w:rPr>
      </w:pPr>
      <w:r>
        <w:rPr>
          <w:rFonts w:eastAsia="Times New Roman"/>
          <w:color w:val="FF0000"/>
          <w:sz w:val="24"/>
          <w:szCs w:val="24"/>
        </w:rPr>
        <w:t>Cada candidatura será avaliada por pelo menos dois membros da Comissão de Seleção;</w:t>
      </w:r>
    </w:p>
    <w:p w:rsidR="00B165DD" w:rsidRPr="008B5A30" w:rsidRDefault="00B165DD" w:rsidP="00B165DD">
      <w:pPr>
        <w:numPr>
          <w:ilvl w:val="0"/>
          <w:numId w:val="29"/>
        </w:numPr>
        <w:spacing w:before="120" w:after="120" w:line="240" w:lineRule="auto"/>
        <w:ind w:left="840" w:right="120" w:firstLine="0"/>
        <w:jc w:val="both"/>
        <w:rPr>
          <w:rFonts w:eastAsia="Times New Roman"/>
          <w:color w:val="FF0000"/>
          <w:sz w:val="24"/>
          <w:szCs w:val="24"/>
        </w:rPr>
      </w:pPr>
      <w:r w:rsidRPr="008B5A30">
        <w:rPr>
          <w:rFonts w:eastAsia="Times New Roman"/>
          <w:color w:val="000000"/>
          <w:sz w:val="24"/>
          <w:szCs w:val="24"/>
        </w:rPr>
        <w:t>A pontuação</w:t>
      </w:r>
      <w:r>
        <w:rPr>
          <w:rFonts w:eastAsia="Times New Roman"/>
          <w:color w:val="000000"/>
          <w:sz w:val="24"/>
          <w:szCs w:val="24"/>
        </w:rPr>
        <w:t xml:space="preserve"> final de cada candidatura será definida pela média da das notas atribuídas por cada membro da Comissão de Seleção</w:t>
      </w:r>
    </w:p>
    <w:p w:rsidR="00B165DD" w:rsidRPr="008B5A30" w:rsidRDefault="00B165DD" w:rsidP="00B165DD">
      <w:pPr>
        <w:numPr>
          <w:ilvl w:val="0"/>
          <w:numId w:val="29"/>
        </w:numPr>
        <w:spacing w:before="120" w:after="120" w:line="240" w:lineRule="auto"/>
        <w:ind w:left="840" w:right="120" w:firstLine="0"/>
        <w:jc w:val="both"/>
        <w:rPr>
          <w:rFonts w:eastAsia="Times New Roman"/>
          <w:color w:val="000000"/>
          <w:sz w:val="24"/>
          <w:szCs w:val="24"/>
        </w:rPr>
      </w:pPr>
      <w:r w:rsidRPr="008B5A30">
        <w:rPr>
          <w:rFonts w:eastAsia="Times New Roman"/>
          <w:color w:val="000000"/>
          <w:sz w:val="24"/>
          <w:szCs w:val="24"/>
        </w:rPr>
        <w:t>Os critérios gerais são eliminatórios, de modo que, o agente cultural que receber pontuação 0 em algum dos critérios será desclassificado do Edital.</w:t>
      </w:r>
    </w:p>
    <w:p w:rsidR="00B165DD" w:rsidRPr="008B5A30" w:rsidRDefault="00B165DD" w:rsidP="00B165DD">
      <w:pPr>
        <w:numPr>
          <w:ilvl w:val="0"/>
          <w:numId w:val="29"/>
        </w:numPr>
        <w:spacing w:before="120" w:after="120" w:line="240" w:lineRule="auto"/>
        <w:ind w:left="840" w:right="120" w:firstLine="0"/>
        <w:jc w:val="both"/>
        <w:rPr>
          <w:rFonts w:eastAsia="Times New Roman"/>
          <w:color w:val="000000"/>
          <w:sz w:val="24"/>
          <w:szCs w:val="24"/>
        </w:rPr>
      </w:pPr>
      <w:r w:rsidRPr="008B5A30">
        <w:rPr>
          <w:rFonts w:eastAsia="Times New Roman"/>
          <w:color w:val="000000"/>
          <w:sz w:val="24"/>
          <w:szCs w:val="24"/>
        </w:rPr>
        <w:t>Os bônus de pontuação são cumulativos e não constituem critérios obrigatórios, de modo que a pontuação 0 em algum dos pontos bônus não desclassifica o proponente.</w:t>
      </w:r>
    </w:p>
    <w:p w:rsidR="00B165DD" w:rsidRPr="008B5A30" w:rsidRDefault="00B165DD" w:rsidP="00B165DD">
      <w:pPr>
        <w:numPr>
          <w:ilvl w:val="0"/>
          <w:numId w:val="29"/>
        </w:numPr>
        <w:spacing w:before="120" w:after="120" w:line="240" w:lineRule="auto"/>
        <w:ind w:left="840" w:right="120" w:firstLine="0"/>
        <w:jc w:val="both"/>
        <w:rPr>
          <w:rFonts w:eastAsia="Times New Roman"/>
          <w:color w:val="000000"/>
          <w:sz w:val="24"/>
          <w:szCs w:val="24"/>
        </w:rPr>
      </w:pPr>
      <w:r w:rsidRPr="008B5A30">
        <w:rPr>
          <w:rFonts w:eastAsia="Times New Roman"/>
          <w:color w:val="000000"/>
          <w:sz w:val="24"/>
          <w:szCs w:val="24"/>
        </w:rPr>
        <w:t xml:space="preserve">Em caso de empate, </w:t>
      </w:r>
      <w:proofErr w:type="spellStart"/>
      <w:r w:rsidRPr="008B5A30">
        <w:rPr>
          <w:rFonts w:eastAsia="Times New Roman"/>
          <w:color w:val="000000"/>
          <w:sz w:val="24"/>
          <w:szCs w:val="24"/>
        </w:rPr>
        <w:t>serão</w:t>
      </w:r>
      <w:proofErr w:type="spellEnd"/>
      <w:r w:rsidRPr="008B5A30">
        <w:rPr>
          <w:rFonts w:eastAsia="Times New Roman"/>
          <w:color w:val="000000"/>
          <w:sz w:val="24"/>
          <w:szCs w:val="24"/>
        </w:rPr>
        <w:t xml:space="preserve"> utilizados para fins de </w:t>
      </w:r>
      <w:proofErr w:type="spellStart"/>
      <w:r w:rsidRPr="008B5A30">
        <w:rPr>
          <w:rFonts w:eastAsia="Times New Roman"/>
          <w:color w:val="000000"/>
          <w:sz w:val="24"/>
          <w:szCs w:val="24"/>
        </w:rPr>
        <w:t>classificação</w:t>
      </w:r>
      <w:r>
        <w:rPr>
          <w:rFonts w:eastAsia="Times New Roman"/>
          <w:color w:val="000000"/>
          <w:sz w:val="24"/>
          <w:szCs w:val="24"/>
        </w:rPr>
        <w:t>dos</w:t>
      </w:r>
      <w:proofErr w:type="spellEnd"/>
      <w:r>
        <w:rPr>
          <w:rFonts w:eastAsia="Times New Roman"/>
          <w:color w:val="000000"/>
          <w:sz w:val="24"/>
          <w:szCs w:val="24"/>
        </w:rPr>
        <w:t xml:space="preserve"> agentes culturais</w:t>
      </w:r>
      <w:r w:rsidRPr="008B5A30">
        <w:rPr>
          <w:rFonts w:eastAsia="Times New Roman"/>
          <w:color w:val="000000"/>
          <w:sz w:val="24"/>
          <w:szCs w:val="24"/>
        </w:rPr>
        <w:t xml:space="preserve"> a maior nota nos critérios de acordo com a ordem abaixo definida: A, B, C, D, E, F, </w:t>
      </w:r>
      <w:proofErr w:type="gramStart"/>
      <w:r w:rsidRPr="008B5A30">
        <w:rPr>
          <w:rFonts w:eastAsia="Times New Roman"/>
          <w:color w:val="000000"/>
          <w:sz w:val="24"/>
          <w:szCs w:val="24"/>
        </w:rPr>
        <w:t>G,H</w:t>
      </w:r>
      <w:proofErr w:type="gramEnd"/>
      <w:r w:rsidRPr="008B5A30">
        <w:rPr>
          <w:rFonts w:eastAsia="Times New Roman"/>
          <w:color w:val="000000"/>
          <w:sz w:val="24"/>
          <w:szCs w:val="24"/>
        </w:rPr>
        <w:t xml:space="preserve"> respectivamente.</w:t>
      </w:r>
    </w:p>
    <w:p w:rsidR="00B165DD" w:rsidRPr="008B5A30" w:rsidRDefault="00B165DD" w:rsidP="00B165DD">
      <w:pPr>
        <w:numPr>
          <w:ilvl w:val="0"/>
          <w:numId w:val="29"/>
        </w:numPr>
        <w:spacing w:before="120" w:after="120" w:line="240" w:lineRule="auto"/>
        <w:ind w:left="840" w:right="120" w:firstLine="0"/>
        <w:jc w:val="both"/>
        <w:rPr>
          <w:rFonts w:eastAsia="Times New Roman"/>
          <w:color w:val="000000"/>
          <w:sz w:val="24"/>
          <w:szCs w:val="24"/>
        </w:rPr>
      </w:pPr>
      <w:r w:rsidRPr="008B5A30">
        <w:rPr>
          <w:rFonts w:eastAsia="Times New Roman"/>
          <w:color w:val="000000"/>
          <w:sz w:val="24"/>
          <w:szCs w:val="24"/>
        </w:rPr>
        <w:lastRenderedPageBreak/>
        <w:t xml:space="preserve">Caso nenhum dos </w:t>
      </w:r>
      <w:proofErr w:type="spellStart"/>
      <w:r w:rsidRPr="008B5A30">
        <w:rPr>
          <w:rFonts w:eastAsia="Times New Roman"/>
          <w:color w:val="000000"/>
          <w:sz w:val="24"/>
          <w:szCs w:val="24"/>
        </w:rPr>
        <w:t>critérios</w:t>
      </w:r>
      <w:proofErr w:type="spellEnd"/>
      <w:r w:rsidRPr="008B5A30">
        <w:rPr>
          <w:rFonts w:eastAsia="Times New Roman"/>
          <w:color w:val="000000"/>
          <w:sz w:val="24"/>
          <w:szCs w:val="24"/>
        </w:rPr>
        <w:t xml:space="preserve"> acima elencados seja capaz de promover o desempate </w:t>
      </w:r>
      <w:proofErr w:type="spellStart"/>
      <w:r w:rsidRPr="008B5A30">
        <w:rPr>
          <w:rFonts w:eastAsia="Times New Roman"/>
          <w:color w:val="000000"/>
          <w:sz w:val="24"/>
          <w:szCs w:val="24"/>
        </w:rPr>
        <w:t>serão</w:t>
      </w:r>
      <w:proofErr w:type="spellEnd"/>
      <w:r w:rsidRPr="008B5A30">
        <w:rPr>
          <w:rFonts w:eastAsia="Times New Roman"/>
          <w:color w:val="000000"/>
          <w:sz w:val="24"/>
          <w:szCs w:val="24"/>
        </w:rPr>
        <w:t xml:space="preserve"> adotados </w:t>
      </w:r>
      <w:proofErr w:type="spellStart"/>
      <w:r w:rsidRPr="008B5A30">
        <w:rPr>
          <w:rFonts w:eastAsia="Times New Roman"/>
          <w:color w:val="000000"/>
          <w:sz w:val="24"/>
          <w:szCs w:val="24"/>
        </w:rPr>
        <w:t>critérios</w:t>
      </w:r>
      <w:proofErr w:type="spellEnd"/>
      <w:r w:rsidRPr="008B5A30">
        <w:rPr>
          <w:rFonts w:eastAsia="Times New Roman"/>
          <w:color w:val="000000"/>
          <w:sz w:val="24"/>
          <w:szCs w:val="24"/>
        </w:rPr>
        <w:t xml:space="preserve"> de desempate na ordem a seguir</w:t>
      </w:r>
    </w:p>
    <w:p w:rsidR="00B165DD" w:rsidRPr="008B5A30" w:rsidRDefault="00B165DD" w:rsidP="00B165DD">
      <w:pPr>
        <w:numPr>
          <w:ilvl w:val="0"/>
          <w:numId w:val="29"/>
        </w:numPr>
        <w:spacing w:before="120" w:after="120" w:line="240" w:lineRule="auto"/>
        <w:ind w:left="840" w:right="120" w:firstLine="0"/>
        <w:jc w:val="both"/>
        <w:rPr>
          <w:rFonts w:eastAsia="Times New Roman"/>
          <w:color w:val="000000"/>
          <w:sz w:val="24"/>
          <w:szCs w:val="24"/>
        </w:rPr>
      </w:pPr>
      <w:proofErr w:type="spellStart"/>
      <w:r w:rsidRPr="008B5A30">
        <w:rPr>
          <w:rFonts w:eastAsia="Times New Roman"/>
          <w:color w:val="000000"/>
          <w:sz w:val="24"/>
          <w:szCs w:val="24"/>
        </w:rPr>
        <w:t>Serão</w:t>
      </w:r>
      <w:proofErr w:type="spellEnd"/>
      <w:r w:rsidRPr="008B5A30">
        <w:rPr>
          <w:rFonts w:eastAsia="Times New Roman"/>
          <w:color w:val="000000"/>
          <w:sz w:val="24"/>
          <w:szCs w:val="24"/>
        </w:rPr>
        <w:t xml:space="preserve"> considerados aptos os </w:t>
      </w:r>
      <w:r>
        <w:rPr>
          <w:rFonts w:eastAsia="Times New Roman"/>
          <w:color w:val="000000"/>
          <w:sz w:val="24"/>
          <w:szCs w:val="24"/>
        </w:rPr>
        <w:t>agentes culturais</w:t>
      </w:r>
      <w:r w:rsidRPr="008B5A30">
        <w:rPr>
          <w:rFonts w:eastAsia="Times New Roman"/>
          <w:color w:val="000000"/>
          <w:sz w:val="24"/>
          <w:szCs w:val="24"/>
        </w:rPr>
        <w:t xml:space="preserve"> que receberem </w:t>
      </w:r>
      <w:r>
        <w:rPr>
          <w:rFonts w:eastAsia="Times New Roman"/>
          <w:color w:val="000000"/>
          <w:sz w:val="24"/>
          <w:szCs w:val="24"/>
        </w:rPr>
        <w:t>nota final igual ou superior a 2</w:t>
      </w:r>
      <w:r w:rsidRPr="008B5A30">
        <w:rPr>
          <w:rFonts w:eastAsia="Times New Roman"/>
          <w:color w:val="000000"/>
          <w:sz w:val="24"/>
          <w:szCs w:val="24"/>
        </w:rPr>
        <w:t>0 pontos.</w:t>
      </w:r>
    </w:p>
    <w:p w:rsidR="00B165DD" w:rsidRPr="008B5A30" w:rsidRDefault="00B165DD" w:rsidP="00B165DD">
      <w:pPr>
        <w:numPr>
          <w:ilvl w:val="0"/>
          <w:numId w:val="29"/>
        </w:numPr>
        <w:spacing w:before="120" w:after="120" w:line="240" w:lineRule="auto"/>
        <w:ind w:left="840" w:right="120" w:firstLine="0"/>
        <w:jc w:val="both"/>
        <w:rPr>
          <w:rFonts w:eastAsia="Times New Roman"/>
          <w:color w:val="000000"/>
          <w:sz w:val="24"/>
          <w:szCs w:val="24"/>
        </w:rPr>
      </w:pPr>
      <w:r w:rsidRPr="008B5A30">
        <w:rPr>
          <w:rFonts w:eastAsia="Times New Roman"/>
          <w:color w:val="000000"/>
          <w:sz w:val="24"/>
          <w:szCs w:val="24"/>
        </w:rPr>
        <w:t xml:space="preserve">Serão desclassificados </w:t>
      </w:r>
      <w:r>
        <w:rPr>
          <w:rFonts w:eastAsia="Times New Roman"/>
          <w:color w:val="000000"/>
          <w:sz w:val="24"/>
          <w:szCs w:val="24"/>
        </w:rPr>
        <w:t>os agentes culturais</w:t>
      </w:r>
      <w:r w:rsidRPr="008B5A30">
        <w:rPr>
          <w:rFonts w:eastAsia="Times New Roman"/>
          <w:color w:val="000000"/>
          <w:sz w:val="24"/>
          <w:szCs w:val="24"/>
        </w:rPr>
        <w:t xml:space="preserve"> que:</w:t>
      </w:r>
    </w:p>
    <w:p w:rsidR="00B165DD" w:rsidRPr="008B5A30" w:rsidRDefault="00B165DD" w:rsidP="00B165DD">
      <w:pPr>
        <w:spacing w:before="120" w:after="120" w:line="240" w:lineRule="auto"/>
        <w:ind w:left="1416" w:right="120"/>
        <w:jc w:val="both"/>
        <w:rPr>
          <w:rFonts w:eastAsia="Times New Roman"/>
          <w:color w:val="000000"/>
          <w:sz w:val="24"/>
          <w:szCs w:val="24"/>
        </w:rPr>
      </w:pPr>
      <w:r w:rsidRPr="008B5A30">
        <w:rPr>
          <w:rFonts w:eastAsia="Times New Roman"/>
          <w:color w:val="000000"/>
          <w:sz w:val="24"/>
          <w:szCs w:val="24"/>
        </w:rPr>
        <w:t xml:space="preserve">I - </w:t>
      </w:r>
      <w:proofErr w:type="gramStart"/>
      <w:r w:rsidRPr="008B5A30">
        <w:rPr>
          <w:rFonts w:eastAsia="Times New Roman"/>
          <w:color w:val="000000"/>
          <w:sz w:val="24"/>
          <w:szCs w:val="24"/>
        </w:rPr>
        <w:t>receberam</w:t>
      </w:r>
      <w:proofErr w:type="gramEnd"/>
      <w:r w:rsidRPr="008B5A30">
        <w:rPr>
          <w:rFonts w:eastAsia="Times New Roman"/>
          <w:color w:val="000000"/>
          <w:sz w:val="24"/>
          <w:szCs w:val="24"/>
        </w:rPr>
        <w:t xml:space="preserve"> nota 0 em qualquer dos critérios obrigatórios; </w:t>
      </w:r>
    </w:p>
    <w:p w:rsidR="00B165DD" w:rsidRPr="008B5A30" w:rsidRDefault="00B165DD" w:rsidP="00B165DD">
      <w:pPr>
        <w:spacing w:before="120" w:after="120" w:line="240" w:lineRule="auto"/>
        <w:ind w:left="1416" w:right="120"/>
        <w:jc w:val="both"/>
        <w:rPr>
          <w:rFonts w:eastAsia="Times New Roman"/>
          <w:color w:val="000000"/>
          <w:sz w:val="24"/>
          <w:szCs w:val="24"/>
        </w:rPr>
      </w:pPr>
      <w:r w:rsidRPr="008B5A30">
        <w:rPr>
          <w:rFonts w:eastAsia="Times New Roman"/>
          <w:color w:val="000000"/>
          <w:sz w:val="24"/>
          <w:szCs w:val="24"/>
        </w:rPr>
        <w:t>II - apresentem quaisquer formas de preconceito de origem, raça, etnia, gênero, cor, idade ou outras formas de discriminação serão desclassificadas, com fundamento no disposto no </w:t>
      </w:r>
      <w:hyperlink r:id="rId21" w:anchor="art3iv" w:tgtFrame="_blank" w:history="1">
        <w:r w:rsidRPr="008B5A30">
          <w:rPr>
            <w:rFonts w:eastAsia="Times New Roman"/>
            <w:color w:val="000000"/>
            <w:sz w:val="24"/>
            <w:szCs w:val="24"/>
          </w:rPr>
          <w:t>inciso IV do caput do art. 3º da Constituição,</w:t>
        </w:r>
      </w:hyperlink>
      <w:r w:rsidRPr="008B5A30">
        <w:rPr>
          <w:rFonts w:eastAsia="Times New Roman"/>
          <w:color w:val="000000"/>
          <w:sz w:val="24"/>
          <w:szCs w:val="24"/>
        </w:rPr>
        <w:t> garantidos o contraditório e a ampla defesa.</w:t>
      </w:r>
    </w:p>
    <w:p w:rsidR="00B165DD" w:rsidRPr="007B3FDB" w:rsidRDefault="00B165DD" w:rsidP="00B165DD">
      <w:pPr>
        <w:numPr>
          <w:ilvl w:val="0"/>
          <w:numId w:val="30"/>
        </w:numPr>
        <w:spacing w:before="120" w:after="120" w:line="240" w:lineRule="auto"/>
        <w:ind w:left="840" w:right="120" w:firstLine="0"/>
        <w:jc w:val="both"/>
        <w:rPr>
          <w:rFonts w:eastAsia="Times New Roman"/>
          <w:color w:val="000000"/>
          <w:sz w:val="24"/>
          <w:szCs w:val="24"/>
        </w:rPr>
      </w:pPr>
      <w:r w:rsidRPr="008B5A30">
        <w:rPr>
          <w:rFonts w:eastAsia="Times New Roman"/>
          <w:color w:val="000000"/>
          <w:sz w:val="24"/>
          <w:szCs w:val="24"/>
        </w:rPr>
        <w:t>A falsidade de informações acarretará desclassificação, podendo ensejar, ainda, a aplicação de sanções administrativas ou criminais.</w:t>
      </w:r>
    </w:p>
    <w:p w:rsidR="00B165DD" w:rsidRDefault="00B165DD">
      <w:pPr>
        <w:rPr>
          <w:color w:val="000000"/>
          <w:sz w:val="24"/>
          <w:szCs w:val="24"/>
        </w:rPr>
      </w:pPr>
      <w:r>
        <w:rPr>
          <w:color w:val="000000"/>
          <w:sz w:val="24"/>
          <w:szCs w:val="24"/>
        </w:rPr>
        <w:br w:type="page"/>
      </w:r>
    </w:p>
    <w:p w:rsidR="00E1214F" w:rsidRPr="00E1214F" w:rsidRDefault="00E1214F" w:rsidP="00E1214F">
      <w:pPr>
        <w:spacing w:after="0" w:line="360" w:lineRule="auto"/>
        <w:jc w:val="center"/>
        <w:rPr>
          <w:sz w:val="24"/>
          <w:szCs w:val="24"/>
        </w:rPr>
      </w:pPr>
      <w:r w:rsidRPr="00E1214F">
        <w:rPr>
          <w:rFonts w:eastAsia="Arial"/>
          <w:b/>
          <w:bCs/>
          <w:sz w:val="24"/>
          <w:szCs w:val="24"/>
        </w:rPr>
        <w:lastRenderedPageBreak/>
        <w:t xml:space="preserve">ANEXO IV </w:t>
      </w:r>
    </w:p>
    <w:p w:rsidR="00E1214F" w:rsidRPr="00E1214F" w:rsidRDefault="00E1214F" w:rsidP="00E1214F">
      <w:pPr>
        <w:spacing w:after="0" w:line="360" w:lineRule="auto"/>
        <w:jc w:val="center"/>
        <w:rPr>
          <w:sz w:val="24"/>
          <w:szCs w:val="24"/>
        </w:rPr>
      </w:pPr>
      <w:r w:rsidRPr="00E1214F">
        <w:rPr>
          <w:rFonts w:eastAsia="Arial"/>
          <w:b/>
          <w:bCs/>
          <w:sz w:val="24"/>
          <w:szCs w:val="24"/>
        </w:rPr>
        <w:t xml:space="preserve">DECLARAÇÃO DE REPRESENTAÇÃO DE GRUPO OU COLETIVO </w:t>
      </w:r>
    </w:p>
    <w:p w:rsidR="00E1214F" w:rsidRPr="00E1214F" w:rsidRDefault="00E1214F" w:rsidP="00E1214F">
      <w:pPr>
        <w:spacing w:after="0" w:line="360" w:lineRule="auto"/>
        <w:jc w:val="center"/>
        <w:rPr>
          <w:rFonts w:eastAsia="Arial"/>
          <w:b/>
          <w:bCs/>
          <w:sz w:val="24"/>
          <w:szCs w:val="24"/>
        </w:rPr>
      </w:pPr>
      <w:r w:rsidRPr="00E1214F">
        <w:rPr>
          <w:rFonts w:eastAsia="Arial"/>
          <w:b/>
          <w:bCs/>
          <w:sz w:val="24"/>
          <w:szCs w:val="24"/>
        </w:rPr>
        <w:t>ARTÍSTICO- CULTURAL</w:t>
      </w:r>
    </w:p>
    <w:p w:rsidR="00E1214F" w:rsidRPr="00E1214F" w:rsidRDefault="00E1214F" w:rsidP="00E1214F">
      <w:pPr>
        <w:spacing w:after="0" w:line="360" w:lineRule="auto"/>
        <w:jc w:val="center"/>
        <w:rPr>
          <w:rFonts w:eastAsia="Arial"/>
          <w:b/>
          <w:bCs/>
          <w:sz w:val="24"/>
          <w:szCs w:val="24"/>
        </w:rPr>
      </w:pPr>
    </w:p>
    <w:p w:rsidR="00E1214F" w:rsidRPr="00E1214F" w:rsidRDefault="00E1214F" w:rsidP="00E1214F">
      <w:pPr>
        <w:spacing w:after="0" w:line="360" w:lineRule="auto"/>
        <w:jc w:val="center"/>
        <w:rPr>
          <w:sz w:val="24"/>
          <w:szCs w:val="24"/>
        </w:rPr>
      </w:pPr>
      <w:r w:rsidRPr="00E1214F">
        <w:rPr>
          <w:rFonts w:eastAsia="Arial"/>
          <w:b/>
          <w:bCs/>
          <w:sz w:val="24"/>
          <w:szCs w:val="24"/>
        </w:rPr>
        <w:t>OBS.: Essa declaração deve ser preenchida somente por agentes culturais que integram um grupo ou coletivo sem personalidade jurídica, ou seja, sem CNPJ.</w:t>
      </w:r>
    </w:p>
    <w:p w:rsidR="00E1214F" w:rsidRPr="00E1214F" w:rsidRDefault="00E1214F" w:rsidP="00E1214F">
      <w:pPr>
        <w:spacing w:after="0" w:line="276" w:lineRule="auto"/>
        <w:rPr>
          <w:sz w:val="24"/>
          <w:szCs w:val="24"/>
        </w:rPr>
      </w:pPr>
    </w:p>
    <w:p w:rsidR="00E1214F" w:rsidRPr="00E1214F" w:rsidRDefault="00E1214F" w:rsidP="00E1214F">
      <w:pPr>
        <w:spacing w:after="0" w:line="276" w:lineRule="auto"/>
        <w:rPr>
          <w:sz w:val="24"/>
          <w:szCs w:val="24"/>
        </w:rPr>
      </w:pPr>
      <w:r w:rsidRPr="00E1214F">
        <w:rPr>
          <w:rFonts w:eastAsia="Arial"/>
          <w:sz w:val="24"/>
          <w:szCs w:val="24"/>
        </w:rPr>
        <w:t xml:space="preserve">GRUPO ARTÍSTICO: </w:t>
      </w:r>
    </w:p>
    <w:p w:rsidR="00E1214F" w:rsidRPr="00E1214F" w:rsidRDefault="00E1214F" w:rsidP="00E1214F">
      <w:pPr>
        <w:spacing w:after="0" w:line="276" w:lineRule="auto"/>
        <w:rPr>
          <w:sz w:val="24"/>
          <w:szCs w:val="24"/>
        </w:rPr>
      </w:pPr>
      <w:r w:rsidRPr="00E1214F">
        <w:rPr>
          <w:rFonts w:eastAsia="Arial"/>
          <w:sz w:val="24"/>
          <w:szCs w:val="24"/>
        </w:rPr>
        <w:t>NOME DO REPRESENTANTE INTEGRANTE DO GRUPO OU COLETIVO ARTÍSTICO:</w:t>
      </w:r>
    </w:p>
    <w:p w:rsidR="00E1214F" w:rsidRPr="00E1214F" w:rsidRDefault="00E1214F" w:rsidP="00E1214F">
      <w:pPr>
        <w:spacing w:after="0" w:line="276" w:lineRule="auto"/>
        <w:rPr>
          <w:rFonts w:eastAsia="Arial"/>
          <w:sz w:val="24"/>
          <w:szCs w:val="24"/>
        </w:rPr>
      </w:pPr>
    </w:p>
    <w:p w:rsidR="00E1214F" w:rsidRPr="00E1214F" w:rsidRDefault="00E1214F" w:rsidP="00E1214F">
      <w:pPr>
        <w:spacing w:after="0" w:line="276" w:lineRule="auto"/>
        <w:rPr>
          <w:rFonts w:eastAsia="Arial"/>
          <w:sz w:val="24"/>
          <w:szCs w:val="24"/>
        </w:rPr>
      </w:pPr>
    </w:p>
    <w:p w:rsidR="00E1214F" w:rsidRPr="00E1214F" w:rsidRDefault="00E1214F" w:rsidP="00E1214F">
      <w:pPr>
        <w:spacing w:after="0" w:line="276" w:lineRule="auto"/>
        <w:rPr>
          <w:sz w:val="24"/>
          <w:szCs w:val="24"/>
        </w:rPr>
      </w:pPr>
      <w:r w:rsidRPr="00E1214F">
        <w:rPr>
          <w:rFonts w:eastAsia="Arial"/>
          <w:sz w:val="24"/>
          <w:szCs w:val="24"/>
        </w:rPr>
        <w:t>DADOS PESSOAIS DO REPRESENTANTE: [IDENTIDADE, CPF, E-MAIL E TELEFONE]</w:t>
      </w:r>
    </w:p>
    <w:p w:rsidR="00E1214F" w:rsidRPr="00E1214F" w:rsidRDefault="00E1214F" w:rsidP="00E1214F">
      <w:pPr>
        <w:spacing w:after="0" w:line="276" w:lineRule="auto"/>
        <w:rPr>
          <w:sz w:val="24"/>
          <w:szCs w:val="24"/>
        </w:rPr>
      </w:pPr>
    </w:p>
    <w:p w:rsidR="00E1214F" w:rsidRPr="00E1214F" w:rsidRDefault="00E1214F" w:rsidP="00E1214F">
      <w:pPr>
        <w:spacing w:after="0" w:line="276" w:lineRule="auto"/>
        <w:jc w:val="both"/>
        <w:rPr>
          <w:sz w:val="24"/>
          <w:szCs w:val="24"/>
        </w:rPr>
      </w:pPr>
    </w:p>
    <w:p w:rsidR="00E1214F" w:rsidRPr="00E1214F" w:rsidRDefault="00E1214F" w:rsidP="00E1214F">
      <w:pPr>
        <w:spacing w:after="0" w:line="276" w:lineRule="auto"/>
        <w:jc w:val="both"/>
        <w:rPr>
          <w:sz w:val="24"/>
          <w:szCs w:val="24"/>
        </w:rPr>
      </w:pPr>
      <w:r w:rsidRPr="00E1214F">
        <w:rPr>
          <w:rFonts w:eastAsia="Arial"/>
          <w:sz w:val="24"/>
          <w:szCs w:val="24"/>
        </w:rP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rsidR="00E1214F" w:rsidRPr="00E1214F" w:rsidRDefault="00E1214F" w:rsidP="00E1214F">
      <w:pPr>
        <w:spacing w:after="0" w:line="276" w:lineRule="auto"/>
        <w:jc w:val="both"/>
        <w:rPr>
          <w:sz w:val="24"/>
          <w:szCs w:val="24"/>
        </w:rPr>
      </w:pPr>
    </w:p>
    <w:tbl>
      <w:tblPr>
        <w:tblW w:w="0" w:type="auto"/>
        <w:tblLayout w:type="fixed"/>
        <w:tblLook w:val="0600" w:firstRow="0" w:lastRow="0" w:firstColumn="0" w:lastColumn="0" w:noHBand="1" w:noVBand="1"/>
      </w:tblPr>
      <w:tblGrid>
        <w:gridCol w:w="2798"/>
        <w:gridCol w:w="4290"/>
        <w:gridCol w:w="2040"/>
      </w:tblGrid>
      <w:tr w:rsidR="00E1214F" w:rsidRPr="00E1214F" w:rsidTr="0012327F">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r w:rsidRPr="00E1214F">
              <w:rPr>
                <w:rFonts w:eastAsia="Arial"/>
                <w:sz w:val="24"/>
                <w:szCs w:val="24"/>
              </w:rPr>
              <w:t>NOME DO INTEGRANTE</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r w:rsidRPr="00E1214F">
              <w:rPr>
                <w:rFonts w:eastAsia="Arial"/>
                <w:sz w:val="24"/>
                <w:szCs w:val="24"/>
              </w:rPr>
              <w:t>DADOS PESSOAIS</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r w:rsidRPr="00E1214F">
              <w:rPr>
                <w:rFonts w:eastAsia="Arial"/>
                <w:sz w:val="24"/>
                <w:szCs w:val="24"/>
              </w:rPr>
              <w:t>ASSINATURAS</w:t>
            </w:r>
          </w:p>
        </w:tc>
      </w:tr>
      <w:tr w:rsidR="00E1214F" w:rsidRPr="00E1214F" w:rsidTr="0012327F">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r>
      <w:tr w:rsidR="00E1214F" w:rsidRPr="00E1214F" w:rsidTr="0012327F">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r>
      <w:tr w:rsidR="00E1214F" w:rsidRPr="00E1214F" w:rsidTr="0012327F">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r>
      <w:tr w:rsidR="00E1214F" w:rsidRPr="00E1214F" w:rsidTr="0012327F">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rsidR="00E1214F" w:rsidRPr="00E1214F" w:rsidRDefault="00E1214F" w:rsidP="0012327F">
            <w:pPr>
              <w:spacing w:after="0"/>
              <w:rPr>
                <w:sz w:val="24"/>
                <w:szCs w:val="24"/>
              </w:rPr>
            </w:pPr>
          </w:p>
        </w:tc>
      </w:tr>
    </w:tbl>
    <w:p w:rsidR="00E1214F" w:rsidRPr="00E1214F" w:rsidRDefault="00E1214F" w:rsidP="00E1214F">
      <w:pPr>
        <w:spacing w:after="0" w:line="276" w:lineRule="auto"/>
        <w:jc w:val="both"/>
        <w:rPr>
          <w:sz w:val="24"/>
          <w:szCs w:val="24"/>
        </w:rPr>
      </w:pPr>
    </w:p>
    <w:p w:rsidR="00E1214F" w:rsidRPr="00E1214F" w:rsidRDefault="00E1214F" w:rsidP="00E1214F">
      <w:pPr>
        <w:spacing w:after="0" w:line="276" w:lineRule="auto"/>
        <w:rPr>
          <w:sz w:val="24"/>
          <w:szCs w:val="24"/>
        </w:rPr>
      </w:pPr>
    </w:p>
    <w:p w:rsidR="00E1214F" w:rsidRPr="00E1214F" w:rsidRDefault="00E1214F" w:rsidP="00E1214F">
      <w:pPr>
        <w:spacing w:after="0" w:line="360" w:lineRule="auto"/>
        <w:rPr>
          <w:sz w:val="24"/>
          <w:szCs w:val="24"/>
        </w:rPr>
      </w:pPr>
    </w:p>
    <w:p w:rsidR="00E1214F" w:rsidRPr="00E1214F" w:rsidRDefault="00E1214F" w:rsidP="00E1214F">
      <w:pPr>
        <w:spacing w:after="0" w:line="360" w:lineRule="auto"/>
        <w:jc w:val="center"/>
        <w:rPr>
          <w:sz w:val="24"/>
          <w:szCs w:val="24"/>
        </w:rPr>
      </w:pPr>
      <w:r w:rsidRPr="00E1214F">
        <w:rPr>
          <w:rFonts w:eastAsia="Arial"/>
          <w:b/>
          <w:bCs/>
          <w:sz w:val="24"/>
          <w:szCs w:val="24"/>
        </w:rPr>
        <w:t>[LOCAL]</w:t>
      </w:r>
    </w:p>
    <w:p w:rsidR="00E1214F" w:rsidRPr="00E1214F" w:rsidRDefault="00E1214F" w:rsidP="00E1214F">
      <w:pPr>
        <w:spacing w:after="0" w:line="360" w:lineRule="auto"/>
        <w:jc w:val="center"/>
        <w:rPr>
          <w:sz w:val="24"/>
          <w:szCs w:val="24"/>
        </w:rPr>
      </w:pPr>
      <w:r w:rsidRPr="00E1214F">
        <w:rPr>
          <w:rFonts w:eastAsia="Arial"/>
          <w:b/>
          <w:bCs/>
          <w:sz w:val="24"/>
          <w:szCs w:val="24"/>
        </w:rPr>
        <w:t>[DATA]</w:t>
      </w:r>
    </w:p>
    <w:p w:rsidR="00E1214F" w:rsidRPr="00E1214F" w:rsidRDefault="00E1214F" w:rsidP="00E1214F">
      <w:pPr>
        <w:spacing w:after="200" w:line="276" w:lineRule="auto"/>
        <w:jc w:val="center"/>
        <w:rPr>
          <w:rFonts w:eastAsia="Arial"/>
          <w:b/>
          <w:bCs/>
          <w:sz w:val="24"/>
          <w:szCs w:val="24"/>
        </w:rPr>
      </w:pPr>
      <w:r w:rsidRPr="00E1214F">
        <w:rPr>
          <w:color w:val="000000"/>
          <w:sz w:val="24"/>
          <w:szCs w:val="24"/>
        </w:rPr>
        <w:br w:type="page"/>
      </w:r>
    </w:p>
    <w:p w:rsidR="00E1214F" w:rsidRPr="00E1214F" w:rsidRDefault="00E1214F" w:rsidP="00E1214F">
      <w:pPr>
        <w:spacing w:after="200" w:line="276" w:lineRule="auto"/>
        <w:jc w:val="center"/>
        <w:rPr>
          <w:sz w:val="24"/>
          <w:szCs w:val="24"/>
        </w:rPr>
      </w:pPr>
      <w:r w:rsidRPr="00E1214F">
        <w:rPr>
          <w:rFonts w:eastAsia="Arial"/>
          <w:b/>
          <w:bCs/>
          <w:sz w:val="24"/>
          <w:szCs w:val="24"/>
        </w:rPr>
        <w:lastRenderedPageBreak/>
        <w:t>ANEXO V</w:t>
      </w:r>
    </w:p>
    <w:p w:rsidR="00E1214F" w:rsidRPr="00E1214F" w:rsidRDefault="00E1214F" w:rsidP="00E1214F">
      <w:pPr>
        <w:spacing w:after="200" w:line="276" w:lineRule="auto"/>
        <w:jc w:val="center"/>
        <w:rPr>
          <w:rFonts w:eastAsia="Arial"/>
          <w:b/>
          <w:bCs/>
          <w:sz w:val="24"/>
          <w:szCs w:val="24"/>
        </w:rPr>
      </w:pPr>
      <w:r w:rsidRPr="00E1214F">
        <w:rPr>
          <w:rFonts w:eastAsia="Arial"/>
          <w:b/>
          <w:bCs/>
          <w:sz w:val="24"/>
          <w:szCs w:val="24"/>
        </w:rPr>
        <w:t>TERMO DE PREMIAÇÃO CULTURAL</w:t>
      </w:r>
    </w:p>
    <w:p w:rsidR="00E1214F" w:rsidRPr="00E1214F" w:rsidRDefault="00E1214F" w:rsidP="00E1214F">
      <w:pPr>
        <w:spacing w:after="0" w:line="276" w:lineRule="auto"/>
        <w:rPr>
          <w:sz w:val="24"/>
          <w:szCs w:val="24"/>
        </w:rPr>
      </w:pPr>
      <w:r w:rsidRPr="00E1214F">
        <w:rPr>
          <w:rFonts w:eastAsia="Arial"/>
          <w:sz w:val="24"/>
          <w:szCs w:val="24"/>
        </w:rPr>
        <w:t>NOME DO AGENTE CULTURAL:</w:t>
      </w:r>
    </w:p>
    <w:p w:rsidR="00E1214F" w:rsidRPr="00E1214F" w:rsidRDefault="00E1214F" w:rsidP="00E1214F">
      <w:pPr>
        <w:spacing w:after="0" w:line="276" w:lineRule="auto"/>
        <w:rPr>
          <w:sz w:val="24"/>
          <w:szCs w:val="24"/>
        </w:rPr>
      </w:pPr>
      <w:r w:rsidRPr="00E1214F">
        <w:rPr>
          <w:rFonts w:eastAsia="Arial"/>
          <w:sz w:val="24"/>
          <w:szCs w:val="24"/>
        </w:rPr>
        <w:t>Nº DO CPF OU CNPJ:</w:t>
      </w:r>
    </w:p>
    <w:p w:rsidR="00E1214F" w:rsidRPr="00E1214F" w:rsidRDefault="00E1214F" w:rsidP="00E1214F">
      <w:pPr>
        <w:spacing w:after="0" w:line="276" w:lineRule="auto"/>
        <w:rPr>
          <w:sz w:val="24"/>
          <w:szCs w:val="24"/>
        </w:rPr>
      </w:pPr>
      <w:r w:rsidRPr="00E1214F">
        <w:rPr>
          <w:rFonts w:eastAsia="Arial"/>
          <w:sz w:val="24"/>
          <w:szCs w:val="24"/>
        </w:rPr>
        <w:t>DADOS BANCÁRIOS DO AGENTE CULTURAL:</w:t>
      </w:r>
    </w:p>
    <w:p w:rsidR="00E1214F" w:rsidRPr="00E1214F" w:rsidRDefault="00E1214F" w:rsidP="00E1214F">
      <w:pPr>
        <w:spacing w:after="0" w:line="276" w:lineRule="auto"/>
        <w:jc w:val="both"/>
        <w:rPr>
          <w:sz w:val="24"/>
          <w:szCs w:val="24"/>
        </w:rPr>
      </w:pPr>
    </w:p>
    <w:p w:rsidR="00E1214F" w:rsidRPr="00E1214F" w:rsidRDefault="00E1214F" w:rsidP="00E1214F">
      <w:pPr>
        <w:spacing w:after="0" w:line="276" w:lineRule="auto"/>
        <w:jc w:val="both"/>
        <w:rPr>
          <w:sz w:val="24"/>
          <w:szCs w:val="24"/>
        </w:rPr>
      </w:pPr>
    </w:p>
    <w:p w:rsidR="00E1214F" w:rsidRPr="00E84F3E" w:rsidRDefault="00E1214F" w:rsidP="00E84F3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E1214F">
        <w:rPr>
          <w:rFonts w:eastAsia="Arial"/>
          <w:sz w:val="24"/>
          <w:szCs w:val="24"/>
        </w:rPr>
        <w:t xml:space="preserve">Declaro que recebi a quantia de </w:t>
      </w:r>
      <w:r w:rsidRPr="00E1214F">
        <w:rPr>
          <w:rFonts w:eastAsia="Arial"/>
          <w:color w:val="FF0000"/>
          <w:sz w:val="24"/>
          <w:szCs w:val="24"/>
        </w:rPr>
        <w:t xml:space="preserve">[ VALOR NUMÉRICO E POR EXTENSO], </w:t>
      </w:r>
      <w:r w:rsidRPr="00E1214F">
        <w:rPr>
          <w:rFonts w:eastAsia="Arial"/>
          <w:sz w:val="24"/>
          <w:szCs w:val="24"/>
        </w:rPr>
        <w:t xml:space="preserve">na presente data, relativa ao </w:t>
      </w:r>
      <w:r w:rsidR="00E84F3E" w:rsidRPr="00E84F3E">
        <w:rPr>
          <w:rFonts w:cstheme="minorHAnsi"/>
          <w:color w:val="FF0000"/>
          <w:sz w:val="24"/>
          <w:szCs w:val="24"/>
        </w:rPr>
        <w:t>Edital de Premiação da PNAB Nº 01</w:t>
      </w:r>
      <w:r w:rsidR="00E84F3E" w:rsidRPr="00E84F3E">
        <w:rPr>
          <w:rFonts w:asciiTheme="minorHAnsi" w:hAnsiTheme="minorHAnsi" w:cstheme="minorHAnsi"/>
          <w:color w:val="FF0000"/>
          <w:sz w:val="24"/>
          <w:szCs w:val="24"/>
        </w:rPr>
        <w:t>/2024– Lagamar/MG</w:t>
      </w:r>
      <w:r w:rsidR="00E84F3E">
        <w:rPr>
          <w:rFonts w:asciiTheme="minorHAnsi" w:hAnsiTheme="minorHAnsi" w:cstheme="minorHAnsi"/>
          <w:color w:val="FF0000"/>
          <w:sz w:val="24"/>
          <w:szCs w:val="24"/>
        </w:rPr>
        <w:t>.</w:t>
      </w:r>
    </w:p>
    <w:p w:rsidR="00E1214F" w:rsidRPr="00E1214F" w:rsidRDefault="00E1214F" w:rsidP="00E1214F">
      <w:pPr>
        <w:spacing w:after="0" w:line="276" w:lineRule="auto"/>
        <w:rPr>
          <w:sz w:val="24"/>
          <w:szCs w:val="24"/>
        </w:rPr>
      </w:pPr>
    </w:p>
    <w:p w:rsidR="00E1214F" w:rsidRPr="00E1214F" w:rsidRDefault="00E1214F" w:rsidP="00E1214F">
      <w:pPr>
        <w:spacing w:after="0" w:line="276" w:lineRule="auto"/>
        <w:rPr>
          <w:sz w:val="24"/>
          <w:szCs w:val="24"/>
        </w:rPr>
      </w:pPr>
    </w:p>
    <w:p w:rsidR="00E1214F" w:rsidRPr="00E1214F" w:rsidRDefault="00E1214F" w:rsidP="00E1214F">
      <w:pPr>
        <w:spacing w:after="0" w:line="276" w:lineRule="auto"/>
        <w:rPr>
          <w:sz w:val="24"/>
          <w:szCs w:val="24"/>
        </w:rPr>
      </w:pPr>
    </w:p>
    <w:p w:rsidR="00E1214F" w:rsidRPr="00E1214F" w:rsidRDefault="00E1214F" w:rsidP="00E1214F">
      <w:pPr>
        <w:spacing w:after="0" w:line="276" w:lineRule="auto"/>
        <w:rPr>
          <w:sz w:val="24"/>
          <w:szCs w:val="24"/>
        </w:rPr>
      </w:pPr>
    </w:p>
    <w:p w:rsidR="00E1214F" w:rsidRPr="00E1214F" w:rsidRDefault="00E1214F" w:rsidP="00E1214F">
      <w:pPr>
        <w:spacing w:after="0" w:line="360" w:lineRule="auto"/>
        <w:jc w:val="center"/>
        <w:rPr>
          <w:sz w:val="24"/>
          <w:szCs w:val="24"/>
        </w:rPr>
      </w:pPr>
      <w:r w:rsidRPr="00E1214F">
        <w:rPr>
          <w:rFonts w:eastAsia="Arial"/>
          <w:b/>
          <w:bCs/>
          <w:sz w:val="24"/>
          <w:szCs w:val="24"/>
        </w:rPr>
        <w:t>NOME</w:t>
      </w:r>
    </w:p>
    <w:p w:rsidR="00E1214F" w:rsidRPr="00E1214F" w:rsidRDefault="00E1214F" w:rsidP="00E1214F">
      <w:pPr>
        <w:spacing w:after="0" w:line="360" w:lineRule="auto"/>
        <w:jc w:val="center"/>
        <w:rPr>
          <w:sz w:val="24"/>
          <w:szCs w:val="24"/>
        </w:rPr>
      </w:pPr>
      <w:r w:rsidRPr="00E1214F">
        <w:rPr>
          <w:rFonts w:eastAsia="Arial"/>
          <w:b/>
          <w:bCs/>
          <w:sz w:val="24"/>
          <w:szCs w:val="24"/>
        </w:rPr>
        <w:t>LOCAL</w:t>
      </w:r>
    </w:p>
    <w:p w:rsidR="00E1214F" w:rsidRPr="00E1214F" w:rsidRDefault="00E1214F" w:rsidP="00E1214F">
      <w:pPr>
        <w:spacing w:after="0" w:line="360" w:lineRule="auto"/>
        <w:jc w:val="center"/>
        <w:rPr>
          <w:sz w:val="24"/>
          <w:szCs w:val="24"/>
        </w:rPr>
      </w:pPr>
    </w:p>
    <w:p w:rsidR="00E1214F" w:rsidRPr="00E1214F" w:rsidRDefault="00E1214F" w:rsidP="00E1214F">
      <w:pPr>
        <w:spacing w:after="0" w:line="360" w:lineRule="auto"/>
        <w:jc w:val="center"/>
        <w:rPr>
          <w:sz w:val="24"/>
          <w:szCs w:val="24"/>
        </w:rPr>
      </w:pPr>
      <w:r w:rsidRPr="00E1214F">
        <w:rPr>
          <w:rFonts w:eastAsia="Arial"/>
          <w:b/>
          <w:bCs/>
          <w:sz w:val="24"/>
          <w:szCs w:val="24"/>
        </w:rPr>
        <w:t>ASSINATURA</w:t>
      </w:r>
    </w:p>
    <w:p w:rsidR="00E1214F" w:rsidRPr="00E1214F" w:rsidRDefault="00E1214F" w:rsidP="00E1214F">
      <w:pPr>
        <w:spacing w:after="0" w:line="276" w:lineRule="auto"/>
        <w:rPr>
          <w:rFonts w:eastAsia="Times New Roman"/>
          <w:b/>
          <w:bCs/>
          <w:sz w:val="24"/>
          <w:szCs w:val="24"/>
        </w:rPr>
      </w:pPr>
    </w:p>
    <w:p w:rsidR="00E1214F" w:rsidRPr="00E1214F" w:rsidRDefault="00E1214F" w:rsidP="00E1214F">
      <w:pPr>
        <w:rPr>
          <w:sz w:val="24"/>
          <w:szCs w:val="24"/>
        </w:rPr>
      </w:pPr>
    </w:p>
    <w:p w:rsidR="00E1214F" w:rsidRPr="00E1214F" w:rsidRDefault="00E1214F">
      <w:pPr>
        <w:rPr>
          <w:color w:val="000000"/>
          <w:sz w:val="24"/>
          <w:szCs w:val="24"/>
        </w:rPr>
      </w:pPr>
      <w:r w:rsidRPr="00E1214F">
        <w:rPr>
          <w:color w:val="000000"/>
          <w:sz w:val="24"/>
          <w:szCs w:val="24"/>
        </w:rPr>
        <w:br w:type="page"/>
      </w:r>
    </w:p>
    <w:p w:rsidR="00E1214F" w:rsidRPr="00E1214F" w:rsidRDefault="00E1214F" w:rsidP="00E1214F">
      <w:pPr>
        <w:spacing w:beforeAutospacing="1" w:afterAutospacing="1" w:line="240" w:lineRule="auto"/>
        <w:jc w:val="center"/>
        <w:rPr>
          <w:color w:val="000000" w:themeColor="text1"/>
          <w:sz w:val="24"/>
          <w:szCs w:val="24"/>
        </w:rPr>
      </w:pPr>
      <w:r w:rsidRPr="00E1214F">
        <w:rPr>
          <w:rStyle w:val="Forte"/>
          <w:caps/>
          <w:color w:val="000000" w:themeColor="text1"/>
          <w:sz w:val="24"/>
          <w:szCs w:val="24"/>
        </w:rPr>
        <w:lastRenderedPageBreak/>
        <w:t xml:space="preserve">ANEXO VI </w:t>
      </w:r>
      <w:bookmarkStart w:id="0" w:name="_GoBack"/>
      <w:bookmarkEnd w:id="0"/>
    </w:p>
    <w:p w:rsidR="00E1214F" w:rsidRPr="00E1214F" w:rsidRDefault="00E1214F" w:rsidP="00E1214F">
      <w:pPr>
        <w:spacing w:beforeAutospacing="1" w:afterAutospacing="1" w:line="240" w:lineRule="auto"/>
        <w:jc w:val="center"/>
        <w:rPr>
          <w:color w:val="000000" w:themeColor="text1"/>
          <w:sz w:val="24"/>
          <w:szCs w:val="24"/>
        </w:rPr>
      </w:pPr>
      <w:r w:rsidRPr="00E1214F">
        <w:rPr>
          <w:rStyle w:val="Forte"/>
          <w:caps/>
          <w:color w:val="000000" w:themeColor="text1"/>
          <w:sz w:val="24"/>
          <w:szCs w:val="24"/>
        </w:rPr>
        <w:t>DECLARAÇÃO ÉTNICO-RACIAL</w:t>
      </w:r>
    </w:p>
    <w:p w:rsidR="00E1214F" w:rsidRPr="00E1214F" w:rsidRDefault="00E1214F" w:rsidP="00E1214F">
      <w:pPr>
        <w:spacing w:before="120" w:after="120" w:line="240" w:lineRule="auto"/>
        <w:ind w:left="120" w:right="120"/>
        <w:jc w:val="both"/>
        <w:rPr>
          <w:color w:val="000000" w:themeColor="text1"/>
          <w:sz w:val="24"/>
          <w:szCs w:val="24"/>
        </w:rPr>
      </w:pPr>
      <w:r w:rsidRPr="00E1214F">
        <w:rPr>
          <w:color w:val="000000" w:themeColor="text1"/>
          <w:sz w:val="24"/>
          <w:szCs w:val="24"/>
        </w:rPr>
        <w:t>(Para agentes culturais optantes pelas cotas étnico-raciais – pessoas negras ou pessoas indígenas)</w:t>
      </w:r>
    </w:p>
    <w:p w:rsidR="00E1214F" w:rsidRPr="00E1214F" w:rsidRDefault="00E1214F" w:rsidP="00E1214F">
      <w:pPr>
        <w:spacing w:before="120" w:after="120" w:line="240" w:lineRule="auto"/>
        <w:ind w:left="120" w:right="120"/>
        <w:jc w:val="center"/>
        <w:rPr>
          <w:color w:val="000000" w:themeColor="text1"/>
          <w:sz w:val="24"/>
          <w:szCs w:val="24"/>
        </w:rPr>
      </w:pPr>
      <w:r w:rsidRPr="00E1214F">
        <w:rPr>
          <w:color w:val="000000" w:themeColor="text1"/>
          <w:sz w:val="24"/>
          <w:szCs w:val="24"/>
        </w:rPr>
        <w:t> </w:t>
      </w:r>
    </w:p>
    <w:p w:rsidR="00E1214F" w:rsidRPr="00E84F3E" w:rsidRDefault="00E1214F" w:rsidP="00E84F3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E1214F">
        <w:rPr>
          <w:color w:val="000000" w:themeColor="text1"/>
          <w:sz w:val="24"/>
          <w:szCs w:val="24"/>
        </w:rPr>
        <w:t xml:space="preserve">Eu,  ___________________________________________________________, CPF nº_______________________, RG nº ___________________, DECLARO para fins de participação no </w:t>
      </w:r>
      <w:r w:rsidR="00E84F3E" w:rsidRPr="00E84F3E">
        <w:rPr>
          <w:rFonts w:cstheme="minorHAnsi"/>
          <w:color w:val="FF0000"/>
          <w:sz w:val="24"/>
          <w:szCs w:val="24"/>
        </w:rPr>
        <w:t>Edital de Premiação da PNAB Nº 01</w:t>
      </w:r>
      <w:r w:rsidR="00E84F3E" w:rsidRPr="00E84F3E">
        <w:rPr>
          <w:rFonts w:asciiTheme="minorHAnsi" w:hAnsiTheme="minorHAnsi" w:cstheme="minorHAnsi"/>
          <w:color w:val="FF0000"/>
          <w:sz w:val="24"/>
          <w:szCs w:val="24"/>
        </w:rPr>
        <w:t>/2024– Lagamar/MG</w:t>
      </w:r>
      <w:r w:rsidR="00E84F3E">
        <w:rPr>
          <w:rFonts w:asciiTheme="minorHAnsi" w:hAnsiTheme="minorHAnsi" w:cstheme="minorHAnsi"/>
          <w:color w:val="FF0000"/>
          <w:sz w:val="24"/>
          <w:szCs w:val="24"/>
        </w:rPr>
        <w:t>,</w:t>
      </w:r>
      <w:r w:rsidRPr="00E1214F">
        <w:rPr>
          <w:color w:val="000000" w:themeColor="text1"/>
          <w:sz w:val="24"/>
          <w:szCs w:val="24"/>
        </w:rPr>
        <w:t xml:space="preserve"> que sou ______________________________________</w:t>
      </w:r>
      <w:r w:rsidRPr="00E1214F">
        <w:rPr>
          <w:color w:val="FF0000"/>
          <w:sz w:val="24"/>
          <w:szCs w:val="24"/>
        </w:rPr>
        <w:t>(informar se é pessoa NEGRA OU INDÍGENA).</w:t>
      </w:r>
    </w:p>
    <w:p w:rsidR="00E1214F" w:rsidRPr="00E1214F" w:rsidRDefault="00E1214F" w:rsidP="00E1214F">
      <w:pPr>
        <w:spacing w:before="120" w:after="120" w:line="240" w:lineRule="auto"/>
        <w:ind w:left="120" w:right="120"/>
        <w:jc w:val="both"/>
        <w:rPr>
          <w:color w:val="000000" w:themeColor="text1"/>
          <w:sz w:val="24"/>
          <w:szCs w:val="24"/>
        </w:rPr>
      </w:pPr>
      <w:r w:rsidRPr="00E1214F">
        <w:rPr>
          <w:color w:val="000000" w:themeColor="text1"/>
          <w:sz w:val="24"/>
          <w:szCs w:val="24"/>
        </w:rPr>
        <w:t>Por ser verdade, assino a presente declaração e estou ciente de que a apresentação de declaração falsa pode acarretar desclassificação do edital e aplicação de sanções criminais.</w:t>
      </w:r>
    </w:p>
    <w:p w:rsidR="00E1214F" w:rsidRPr="00E1214F" w:rsidRDefault="00E1214F" w:rsidP="00E1214F">
      <w:pPr>
        <w:spacing w:before="120" w:after="120" w:line="240" w:lineRule="auto"/>
        <w:ind w:left="120" w:right="120"/>
        <w:jc w:val="both"/>
        <w:rPr>
          <w:color w:val="000000" w:themeColor="text1"/>
          <w:sz w:val="24"/>
          <w:szCs w:val="24"/>
        </w:rPr>
      </w:pPr>
      <w:r w:rsidRPr="00E1214F">
        <w:rPr>
          <w:color w:val="000000" w:themeColor="text1"/>
          <w:sz w:val="24"/>
          <w:szCs w:val="24"/>
        </w:rPr>
        <w:t> </w:t>
      </w:r>
    </w:p>
    <w:p w:rsidR="00E1214F" w:rsidRPr="00E1214F" w:rsidRDefault="00E1214F" w:rsidP="00E1214F">
      <w:pPr>
        <w:spacing w:before="120" w:after="120" w:line="240" w:lineRule="auto"/>
        <w:ind w:left="120" w:right="120"/>
        <w:jc w:val="center"/>
        <w:rPr>
          <w:color w:val="000000" w:themeColor="text1"/>
          <w:sz w:val="24"/>
          <w:szCs w:val="24"/>
        </w:rPr>
      </w:pPr>
      <w:r w:rsidRPr="00E1214F">
        <w:rPr>
          <w:color w:val="000000" w:themeColor="text1"/>
          <w:sz w:val="24"/>
          <w:szCs w:val="24"/>
        </w:rPr>
        <w:t>NOME</w:t>
      </w:r>
    </w:p>
    <w:p w:rsidR="00E1214F" w:rsidRPr="00E1214F" w:rsidRDefault="00E1214F" w:rsidP="00E1214F">
      <w:pPr>
        <w:spacing w:before="120" w:after="120" w:line="240" w:lineRule="auto"/>
        <w:ind w:left="120" w:right="120"/>
        <w:jc w:val="center"/>
        <w:rPr>
          <w:color w:val="000000" w:themeColor="text1"/>
          <w:sz w:val="24"/>
          <w:szCs w:val="24"/>
        </w:rPr>
      </w:pPr>
      <w:r w:rsidRPr="00E1214F">
        <w:rPr>
          <w:color w:val="000000" w:themeColor="text1"/>
          <w:sz w:val="24"/>
          <w:szCs w:val="24"/>
        </w:rPr>
        <w:t>ASSINATURA DO DECLARANTE</w:t>
      </w:r>
    </w:p>
    <w:p w:rsidR="00E1214F" w:rsidRPr="00E1214F" w:rsidRDefault="00E1214F" w:rsidP="00E1214F">
      <w:pPr>
        <w:rPr>
          <w:sz w:val="24"/>
          <w:szCs w:val="24"/>
        </w:rPr>
      </w:pPr>
    </w:p>
    <w:p w:rsidR="00E1214F" w:rsidRPr="00E1214F" w:rsidRDefault="00E1214F">
      <w:pPr>
        <w:rPr>
          <w:color w:val="000000"/>
          <w:sz w:val="24"/>
          <w:szCs w:val="24"/>
        </w:rPr>
      </w:pPr>
      <w:r w:rsidRPr="00E1214F">
        <w:rPr>
          <w:color w:val="000000"/>
          <w:sz w:val="24"/>
          <w:szCs w:val="24"/>
        </w:rPr>
        <w:br w:type="page"/>
      </w:r>
    </w:p>
    <w:p w:rsidR="00E1214F" w:rsidRPr="00E1214F" w:rsidRDefault="00E1214F" w:rsidP="00E1214F">
      <w:pPr>
        <w:spacing w:beforeAutospacing="1" w:afterAutospacing="1" w:line="240" w:lineRule="auto"/>
        <w:jc w:val="center"/>
        <w:rPr>
          <w:color w:val="000000" w:themeColor="text1"/>
          <w:sz w:val="24"/>
          <w:szCs w:val="24"/>
        </w:rPr>
      </w:pPr>
      <w:r w:rsidRPr="00E1214F">
        <w:rPr>
          <w:rStyle w:val="Forte"/>
          <w:caps/>
          <w:color w:val="000000" w:themeColor="text1"/>
          <w:sz w:val="24"/>
          <w:szCs w:val="24"/>
        </w:rPr>
        <w:lastRenderedPageBreak/>
        <w:t>ANEXO VIi</w:t>
      </w:r>
    </w:p>
    <w:p w:rsidR="00E1214F" w:rsidRPr="00E1214F" w:rsidRDefault="00E1214F" w:rsidP="00E1214F">
      <w:pPr>
        <w:spacing w:beforeAutospacing="1" w:afterAutospacing="1" w:line="240" w:lineRule="auto"/>
        <w:jc w:val="center"/>
        <w:rPr>
          <w:rStyle w:val="Forte"/>
          <w:caps/>
          <w:color w:val="000000" w:themeColor="text1"/>
          <w:sz w:val="24"/>
          <w:szCs w:val="24"/>
        </w:rPr>
      </w:pPr>
      <w:r w:rsidRPr="00E1214F">
        <w:rPr>
          <w:rStyle w:val="Forte"/>
          <w:caps/>
          <w:color w:val="000000" w:themeColor="text1"/>
          <w:sz w:val="24"/>
          <w:szCs w:val="24"/>
        </w:rPr>
        <w:t>DECLARAÇÃO PESSOA COM DEFICIÊNCIA</w:t>
      </w:r>
    </w:p>
    <w:p w:rsidR="00E1214F" w:rsidRPr="00E1214F" w:rsidRDefault="00E1214F" w:rsidP="00E1214F">
      <w:pPr>
        <w:spacing w:before="120" w:after="120" w:line="240" w:lineRule="auto"/>
        <w:ind w:left="120" w:right="120"/>
        <w:jc w:val="both"/>
        <w:rPr>
          <w:color w:val="000000" w:themeColor="text1"/>
          <w:sz w:val="24"/>
          <w:szCs w:val="24"/>
        </w:rPr>
      </w:pPr>
    </w:p>
    <w:p w:rsidR="00E1214F" w:rsidRPr="00E1214F" w:rsidRDefault="00E1214F" w:rsidP="00E1214F">
      <w:pPr>
        <w:spacing w:before="120" w:after="120" w:line="240" w:lineRule="auto"/>
        <w:ind w:left="120" w:right="120"/>
        <w:jc w:val="both"/>
        <w:rPr>
          <w:color w:val="000000" w:themeColor="text1"/>
          <w:sz w:val="24"/>
          <w:szCs w:val="24"/>
        </w:rPr>
      </w:pPr>
      <w:r w:rsidRPr="00E1214F">
        <w:rPr>
          <w:color w:val="000000" w:themeColor="text1"/>
          <w:sz w:val="24"/>
          <w:szCs w:val="24"/>
        </w:rPr>
        <w:t>(Para agentes culturais concorrentes às cotas destinadas a pessoas com deficiência)</w:t>
      </w:r>
    </w:p>
    <w:p w:rsidR="00E1214F" w:rsidRPr="00E1214F" w:rsidRDefault="00E1214F" w:rsidP="00E1214F">
      <w:pPr>
        <w:spacing w:before="120" w:after="120" w:line="240" w:lineRule="auto"/>
        <w:ind w:left="120" w:right="120"/>
        <w:jc w:val="center"/>
        <w:rPr>
          <w:color w:val="000000" w:themeColor="text1"/>
          <w:sz w:val="24"/>
          <w:szCs w:val="24"/>
        </w:rPr>
      </w:pPr>
      <w:r w:rsidRPr="00E1214F">
        <w:rPr>
          <w:color w:val="000000" w:themeColor="text1"/>
          <w:sz w:val="24"/>
          <w:szCs w:val="24"/>
        </w:rPr>
        <w:t> </w:t>
      </w:r>
    </w:p>
    <w:p w:rsidR="00E1214F" w:rsidRPr="00E1214F" w:rsidRDefault="00E1214F" w:rsidP="00E84F3E">
      <w:pPr>
        <w:pBdr>
          <w:top w:val="nil"/>
          <w:left w:val="nil"/>
          <w:bottom w:val="nil"/>
          <w:right w:val="nil"/>
          <w:between w:val="nil"/>
        </w:pBdr>
        <w:spacing w:before="120" w:after="120" w:line="240" w:lineRule="auto"/>
        <w:ind w:right="120"/>
        <w:jc w:val="both"/>
        <w:rPr>
          <w:color w:val="000000" w:themeColor="text1"/>
          <w:sz w:val="24"/>
          <w:szCs w:val="24"/>
        </w:rPr>
      </w:pPr>
      <w:proofErr w:type="gramStart"/>
      <w:r w:rsidRPr="00E1214F">
        <w:rPr>
          <w:color w:val="000000" w:themeColor="text1"/>
          <w:sz w:val="24"/>
          <w:szCs w:val="24"/>
        </w:rPr>
        <w:t>Eu,  _</w:t>
      </w:r>
      <w:proofErr w:type="gramEnd"/>
      <w:r w:rsidRPr="00E1214F">
        <w:rPr>
          <w:color w:val="000000" w:themeColor="text1"/>
          <w:sz w:val="24"/>
          <w:szCs w:val="24"/>
        </w:rPr>
        <w:t xml:space="preserve">__________________________________________________________, CPF nº_______________________, RG nº ___________________, DECLARO para fins de participação no </w:t>
      </w:r>
      <w:r w:rsidR="00E84F3E" w:rsidRPr="00E84F3E">
        <w:rPr>
          <w:rFonts w:cstheme="minorHAnsi"/>
          <w:color w:val="FF0000"/>
          <w:sz w:val="24"/>
          <w:szCs w:val="24"/>
        </w:rPr>
        <w:t>Edital de Premiação da PNAB Nº 01</w:t>
      </w:r>
      <w:r w:rsidR="00E84F3E" w:rsidRPr="00E84F3E">
        <w:rPr>
          <w:rFonts w:asciiTheme="minorHAnsi" w:hAnsiTheme="minorHAnsi" w:cstheme="minorHAnsi"/>
          <w:color w:val="FF0000"/>
          <w:sz w:val="24"/>
          <w:szCs w:val="24"/>
        </w:rPr>
        <w:t>/2024– Lagamar/MG</w:t>
      </w:r>
      <w:r w:rsidR="00E84F3E">
        <w:rPr>
          <w:rFonts w:asciiTheme="minorHAnsi" w:hAnsiTheme="minorHAnsi" w:cstheme="minorHAnsi"/>
          <w:color w:val="FF0000"/>
          <w:sz w:val="24"/>
          <w:szCs w:val="24"/>
        </w:rPr>
        <w:t xml:space="preserve">, </w:t>
      </w:r>
      <w:r w:rsidRPr="00E1214F">
        <w:rPr>
          <w:color w:val="000000" w:themeColor="text1"/>
          <w:sz w:val="24"/>
          <w:szCs w:val="24"/>
        </w:rPr>
        <w:t>que sou pessoa com deficiência.</w:t>
      </w:r>
    </w:p>
    <w:p w:rsidR="00E1214F" w:rsidRPr="00E1214F" w:rsidRDefault="00E1214F" w:rsidP="00E1214F">
      <w:pPr>
        <w:spacing w:before="120" w:after="120" w:line="240" w:lineRule="auto"/>
        <w:ind w:left="120" w:right="120"/>
        <w:jc w:val="both"/>
        <w:rPr>
          <w:color w:val="000000" w:themeColor="text1"/>
          <w:sz w:val="24"/>
          <w:szCs w:val="24"/>
        </w:rPr>
      </w:pPr>
      <w:r w:rsidRPr="00E1214F">
        <w:rPr>
          <w:color w:val="000000" w:themeColor="text1"/>
          <w:sz w:val="24"/>
          <w:szCs w:val="24"/>
        </w:rPr>
        <w:t>Por ser verdade, assino a presente declaração e estou ciente de que a apresentação de declaração falsa pode acarretar desclassificação do edital e aplicação de sanções criminais.</w:t>
      </w:r>
    </w:p>
    <w:p w:rsidR="00E1214F" w:rsidRPr="00E1214F" w:rsidRDefault="00E1214F" w:rsidP="00E1214F">
      <w:pPr>
        <w:spacing w:before="120" w:after="120" w:line="240" w:lineRule="auto"/>
        <w:ind w:left="120" w:right="120"/>
        <w:jc w:val="both"/>
        <w:rPr>
          <w:color w:val="000000" w:themeColor="text1"/>
          <w:sz w:val="24"/>
          <w:szCs w:val="24"/>
        </w:rPr>
      </w:pPr>
      <w:r w:rsidRPr="00E1214F">
        <w:rPr>
          <w:color w:val="000000" w:themeColor="text1"/>
          <w:sz w:val="24"/>
          <w:szCs w:val="24"/>
        </w:rPr>
        <w:t> </w:t>
      </w:r>
    </w:p>
    <w:p w:rsidR="00E1214F" w:rsidRPr="00E1214F" w:rsidRDefault="00E1214F" w:rsidP="00E1214F">
      <w:pPr>
        <w:spacing w:before="120" w:after="120" w:line="240" w:lineRule="auto"/>
        <w:ind w:left="120" w:right="120"/>
        <w:jc w:val="center"/>
        <w:rPr>
          <w:color w:val="000000" w:themeColor="text1"/>
          <w:sz w:val="24"/>
          <w:szCs w:val="24"/>
        </w:rPr>
      </w:pPr>
      <w:r w:rsidRPr="00E1214F">
        <w:rPr>
          <w:color w:val="000000" w:themeColor="text1"/>
          <w:sz w:val="24"/>
          <w:szCs w:val="24"/>
        </w:rPr>
        <w:t>NOME</w:t>
      </w:r>
    </w:p>
    <w:p w:rsidR="00E1214F" w:rsidRPr="00E1214F" w:rsidRDefault="00E1214F" w:rsidP="00E1214F">
      <w:pPr>
        <w:spacing w:before="120" w:after="120" w:line="240" w:lineRule="auto"/>
        <w:ind w:left="120" w:right="120"/>
        <w:jc w:val="center"/>
        <w:rPr>
          <w:color w:val="000000" w:themeColor="text1"/>
          <w:sz w:val="24"/>
          <w:szCs w:val="24"/>
        </w:rPr>
      </w:pPr>
      <w:r w:rsidRPr="00E1214F">
        <w:rPr>
          <w:color w:val="000000" w:themeColor="text1"/>
          <w:sz w:val="24"/>
          <w:szCs w:val="24"/>
        </w:rPr>
        <w:t>ASSINATURA DO DECLARANTE</w:t>
      </w:r>
    </w:p>
    <w:p w:rsidR="00E1214F" w:rsidRDefault="00E1214F">
      <w:pPr>
        <w:rPr>
          <w:color w:val="000000"/>
          <w:sz w:val="24"/>
          <w:szCs w:val="24"/>
        </w:rPr>
      </w:pPr>
      <w:r>
        <w:rPr>
          <w:color w:val="000000"/>
          <w:sz w:val="24"/>
          <w:szCs w:val="24"/>
        </w:rPr>
        <w:br w:type="page"/>
      </w:r>
    </w:p>
    <w:p w:rsidR="00E1214F" w:rsidRPr="0016459F" w:rsidRDefault="00E1214F" w:rsidP="00E1214F">
      <w:pPr>
        <w:pStyle w:val="textocentralizadomaiusculas"/>
        <w:rPr>
          <w:rStyle w:val="Forte"/>
          <w:rFonts w:ascii="Calibri" w:hAnsi="Calibri" w:cs="Calibri"/>
          <w:caps/>
          <w:color w:val="000000"/>
        </w:rPr>
      </w:pPr>
    </w:p>
    <w:p w:rsidR="00E1214F" w:rsidRPr="0016459F" w:rsidRDefault="00E1214F" w:rsidP="00E1214F">
      <w:pPr>
        <w:pStyle w:val="textocentralizadomaiusculas"/>
        <w:jc w:val="center"/>
        <w:rPr>
          <w:rStyle w:val="Forte"/>
          <w:rFonts w:ascii="Calibri" w:hAnsi="Calibri" w:cs="Calibri"/>
          <w:caps/>
          <w:color w:val="000000"/>
        </w:rPr>
      </w:pPr>
      <w:r w:rsidRPr="0016459F">
        <w:rPr>
          <w:rStyle w:val="Forte"/>
          <w:rFonts w:ascii="Calibri" w:hAnsi="Calibri" w:cs="Calibri"/>
          <w:caps/>
          <w:color w:val="000000" w:themeColor="text1"/>
        </w:rPr>
        <w:t>ANEXO viii</w:t>
      </w:r>
    </w:p>
    <w:p w:rsidR="00E1214F" w:rsidRPr="0016459F" w:rsidRDefault="00E1214F" w:rsidP="00E1214F">
      <w:pPr>
        <w:pStyle w:val="textocentralizadomaiusculas"/>
        <w:jc w:val="center"/>
        <w:rPr>
          <w:rFonts w:ascii="Calibri" w:hAnsi="Calibri" w:cs="Calibri"/>
          <w:caps/>
          <w:color w:val="000000"/>
        </w:rPr>
      </w:pPr>
      <w:r w:rsidRPr="0016459F">
        <w:rPr>
          <w:rStyle w:val="Forte"/>
          <w:rFonts w:ascii="Calibri" w:hAnsi="Calibri" w:cs="Calibri"/>
          <w:caps/>
          <w:color w:val="000000"/>
        </w:rPr>
        <w:t xml:space="preserve">formulário de apresentação de recurso </w:t>
      </w:r>
    </w:p>
    <w:p w:rsidR="00E1214F" w:rsidRPr="0016459F" w:rsidRDefault="00E1214F" w:rsidP="00E1214F">
      <w:pPr>
        <w:pStyle w:val="textocentralizado"/>
        <w:spacing w:before="120" w:beforeAutospacing="0" w:after="120" w:afterAutospacing="0"/>
        <w:ind w:left="120" w:right="120"/>
        <w:jc w:val="center"/>
        <w:rPr>
          <w:rFonts w:ascii="Calibri" w:hAnsi="Calibri" w:cs="Calibri"/>
          <w:color w:val="000000"/>
        </w:rPr>
      </w:pPr>
      <w:r w:rsidRPr="0016459F">
        <w:rPr>
          <w:rFonts w:ascii="Calibri" w:hAnsi="Calibri" w:cs="Calibri"/>
          <w:color w:val="000000" w:themeColor="text1"/>
        </w:rPr>
        <w:t> </w:t>
      </w:r>
    </w:p>
    <w:p w:rsidR="00E1214F" w:rsidRPr="0016459F" w:rsidRDefault="00E1214F" w:rsidP="00E1214F">
      <w:pPr>
        <w:pStyle w:val="textojustificado"/>
        <w:spacing w:before="120" w:beforeAutospacing="0" w:after="120" w:afterAutospacing="0"/>
        <w:ind w:right="120"/>
        <w:jc w:val="both"/>
        <w:rPr>
          <w:rFonts w:ascii="Calibri" w:hAnsi="Calibri" w:cs="Calibri"/>
          <w:color w:val="000000"/>
        </w:rPr>
      </w:pPr>
      <w:r w:rsidRPr="0016459F">
        <w:rPr>
          <w:rFonts w:ascii="Calibri" w:hAnsi="Calibri" w:cs="Calibri"/>
          <w:color w:val="000000"/>
        </w:rPr>
        <w:t>NOME DO AGENTE CULTURAL:</w:t>
      </w:r>
    </w:p>
    <w:p w:rsidR="00E1214F" w:rsidRPr="0016459F" w:rsidRDefault="00E1214F" w:rsidP="00E1214F">
      <w:pPr>
        <w:pStyle w:val="textojustificado"/>
        <w:spacing w:before="120" w:beforeAutospacing="0" w:after="120" w:afterAutospacing="0"/>
        <w:ind w:right="120"/>
        <w:jc w:val="both"/>
        <w:rPr>
          <w:rFonts w:ascii="Calibri" w:hAnsi="Calibri" w:cs="Calibri"/>
          <w:color w:val="000000"/>
        </w:rPr>
      </w:pPr>
      <w:r w:rsidRPr="0016459F">
        <w:rPr>
          <w:rFonts w:ascii="Calibri" w:hAnsi="Calibri" w:cs="Calibri"/>
          <w:color w:val="000000" w:themeColor="text1"/>
        </w:rPr>
        <w:t>CPF/CNPJ:</w:t>
      </w:r>
    </w:p>
    <w:p w:rsidR="00E1214F" w:rsidRPr="0016459F" w:rsidRDefault="00E1214F" w:rsidP="00E1214F">
      <w:pPr>
        <w:pStyle w:val="textojustificado"/>
        <w:spacing w:before="120" w:beforeAutospacing="0" w:after="120" w:afterAutospacing="0"/>
        <w:ind w:right="120"/>
        <w:jc w:val="both"/>
        <w:rPr>
          <w:rFonts w:ascii="Calibri" w:hAnsi="Calibri" w:cs="Calibri"/>
          <w:color w:val="000000"/>
        </w:rPr>
      </w:pPr>
      <w:r w:rsidRPr="0016459F">
        <w:rPr>
          <w:rFonts w:ascii="Calibri" w:hAnsi="Calibri" w:cs="Calibri"/>
          <w:color w:val="000000"/>
        </w:rPr>
        <w:t>CATEGORIA:</w:t>
      </w:r>
    </w:p>
    <w:p w:rsidR="00E1214F" w:rsidRPr="0016459F" w:rsidRDefault="00E1214F" w:rsidP="00E1214F">
      <w:pPr>
        <w:pStyle w:val="textojustificado"/>
        <w:spacing w:before="120" w:beforeAutospacing="0" w:after="120" w:afterAutospacing="0"/>
        <w:ind w:left="120" w:right="120"/>
        <w:jc w:val="both"/>
        <w:rPr>
          <w:rFonts w:ascii="Calibri" w:hAnsi="Calibri" w:cs="Calibri"/>
          <w:color w:val="000000"/>
        </w:rPr>
      </w:pPr>
    </w:p>
    <w:p w:rsidR="00E1214F" w:rsidRPr="0016459F" w:rsidRDefault="00E1214F" w:rsidP="00E1214F">
      <w:pPr>
        <w:pStyle w:val="textojustificado"/>
        <w:spacing w:before="120" w:beforeAutospacing="0" w:after="120" w:afterAutospacing="0"/>
        <w:ind w:right="120"/>
        <w:jc w:val="both"/>
        <w:rPr>
          <w:rFonts w:ascii="Calibri" w:hAnsi="Calibri" w:cs="Calibri"/>
          <w:b/>
          <w:bCs/>
          <w:color w:val="000000"/>
        </w:rPr>
      </w:pPr>
      <w:r w:rsidRPr="0016459F">
        <w:rPr>
          <w:rFonts w:ascii="Calibri" w:hAnsi="Calibri" w:cs="Calibri"/>
          <w:b/>
          <w:bCs/>
          <w:color w:val="000000"/>
        </w:rPr>
        <w:t>RECURSO:</w:t>
      </w:r>
    </w:p>
    <w:p w:rsidR="00E1214F" w:rsidRPr="0016459F" w:rsidRDefault="00E1214F" w:rsidP="00E1214F">
      <w:pPr>
        <w:pStyle w:val="textojustificado"/>
        <w:spacing w:before="120" w:beforeAutospacing="0" w:after="120" w:afterAutospacing="0"/>
        <w:ind w:left="120" w:right="120"/>
        <w:jc w:val="both"/>
        <w:rPr>
          <w:rFonts w:ascii="Calibri" w:hAnsi="Calibri" w:cs="Calibri"/>
          <w:color w:val="000000"/>
        </w:rPr>
      </w:pPr>
      <w:r w:rsidRPr="0016459F">
        <w:rPr>
          <w:rFonts w:ascii="Calibri" w:hAnsi="Calibri" w:cs="Calibri"/>
          <w:color w:val="000000"/>
        </w:rPr>
        <w:t> </w:t>
      </w:r>
    </w:p>
    <w:p w:rsidR="00E1214F" w:rsidRPr="0016459F" w:rsidRDefault="00E1214F" w:rsidP="00E1214F">
      <w:pPr>
        <w:tabs>
          <w:tab w:val="left" w:pos="0"/>
          <w:tab w:val="left" w:pos="567"/>
        </w:tabs>
        <w:spacing w:after="120" w:line="240" w:lineRule="auto"/>
        <w:jc w:val="both"/>
        <w:rPr>
          <w:rFonts w:cstheme="minorHAnsi"/>
          <w:sz w:val="24"/>
          <w:szCs w:val="24"/>
        </w:rPr>
      </w:pPr>
      <w:r w:rsidRPr="0016459F">
        <w:rPr>
          <w:rFonts w:cstheme="minorHAnsi"/>
          <w:sz w:val="24"/>
          <w:szCs w:val="24"/>
        </w:rPr>
        <w:t>À Comissão de Seleção,</w:t>
      </w:r>
    </w:p>
    <w:p w:rsidR="00E1214F" w:rsidRPr="00E84F3E" w:rsidRDefault="00E1214F" w:rsidP="00E84F3E">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16459F">
        <w:rPr>
          <w:rFonts w:cstheme="minorHAnsi"/>
          <w:sz w:val="24"/>
          <w:szCs w:val="24"/>
        </w:rPr>
        <w:tab/>
        <w:t xml:space="preserve">Com base na </w:t>
      </w:r>
      <w:r w:rsidRPr="0016459F">
        <w:rPr>
          <w:rFonts w:cstheme="minorHAnsi"/>
          <w:b/>
          <w:sz w:val="24"/>
          <w:szCs w:val="24"/>
        </w:rPr>
        <w:t>Etapa de Seleção</w:t>
      </w:r>
      <w:r w:rsidRPr="0016459F">
        <w:rPr>
          <w:rFonts w:cstheme="minorHAnsi"/>
          <w:sz w:val="24"/>
          <w:szCs w:val="24"/>
        </w:rPr>
        <w:t xml:space="preserve"> do</w:t>
      </w:r>
      <w:r w:rsidR="002F51E1">
        <w:rPr>
          <w:rFonts w:cstheme="minorHAnsi"/>
          <w:sz w:val="24"/>
          <w:szCs w:val="24"/>
        </w:rPr>
        <w:t xml:space="preserve"> </w:t>
      </w:r>
      <w:r w:rsidR="00E84F3E" w:rsidRPr="00E84F3E">
        <w:rPr>
          <w:rFonts w:cstheme="minorHAnsi"/>
          <w:color w:val="FF0000"/>
          <w:sz w:val="24"/>
          <w:szCs w:val="24"/>
        </w:rPr>
        <w:t>Edital de Premiação da PNAB Nº 01</w:t>
      </w:r>
      <w:r w:rsidR="00E84F3E" w:rsidRPr="00E84F3E">
        <w:rPr>
          <w:rFonts w:asciiTheme="minorHAnsi" w:hAnsiTheme="minorHAnsi" w:cstheme="minorHAnsi"/>
          <w:color w:val="FF0000"/>
          <w:sz w:val="24"/>
          <w:szCs w:val="24"/>
        </w:rPr>
        <w:t>/2024– Lagamar</w:t>
      </w:r>
      <w:r w:rsidR="00E84F3E">
        <w:rPr>
          <w:rFonts w:asciiTheme="minorHAnsi" w:hAnsiTheme="minorHAnsi" w:cstheme="minorHAnsi"/>
          <w:color w:val="FF0000"/>
          <w:sz w:val="24"/>
          <w:szCs w:val="24"/>
        </w:rPr>
        <w:t>/MG</w:t>
      </w:r>
      <w:r w:rsidRPr="0016459F">
        <w:rPr>
          <w:rFonts w:cstheme="minorHAnsi"/>
          <w:color w:val="FF0000"/>
          <w:sz w:val="24"/>
          <w:szCs w:val="24"/>
          <w:highlight w:val="white"/>
        </w:rPr>
        <w:t>,</w:t>
      </w:r>
      <w:r w:rsidR="00E84F3E">
        <w:rPr>
          <w:rFonts w:cstheme="minorHAnsi"/>
          <w:sz w:val="24"/>
          <w:szCs w:val="24"/>
        </w:rPr>
        <w:t xml:space="preserve"> v</w:t>
      </w:r>
      <w:r w:rsidRPr="0016459F">
        <w:rPr>
          <w:rFonts w:cstheme="minorHAnsi"/>
          <w:sz w:val="24"/>
          <w:szCs w:val="24"/>
        </w:rPr>
        <w:t>enho solicitar alteração do resultado preliminar de seleção, conforme justificativa a seguir.</w:t>
      </w:r>
    </w:p>
    <w:p w:rsidR="00E1214F" w:rsidRPr="0016459F" w:rsidRDefault="00E1214F" w:rsidP="00E1214F">
      <w:pPr>
        <w:tabs>
          <w:tab w:val="left" w:pos="567"/>
        </w:tabs>
        <w:spacing w:after="120" w:line="240" w:lineRule="auto"/>
        <w:jc w:val="both"/>
        <w:rPr>
          <w:rFonts w:cstheme="minorHAnsi"/>
          <w:sz w:val="24"/>
          <w:szCs w:val="24"/>
        </w:rPr>
      </w:pPr>
      <w:r w:rsidRPr="0016459F">
        <w:rPr>
          <w:rFonts w:cstheme="minorHAnsi"/>
          <w:sz w:val="24"/>
          <w:szCs w:val="24"/>
        </w:rPr>
        <w:t>Justificativa:_____________________________________________________________________________________________________________________________________________</w:t>
      </w:r>
      <w:r>
        <w:rPr>
          <w:rFonts w:cstheme="minorHAnsi"/>
          <w:sz w:val="24"/>
          <w:szCs w:val="24"/>
        </w:rPr>
        <w:t>_____________________________________________________</w:t>
      </w:r>
      <w:r w:rsidRPr="0016459F">
        <w:rPr>
          <w:rFonts w:cstheme="minorHAnsi"/>
          <w:sz w:val="24"/>
          <w:szCs w:val="24"/>
        </w:rPr>
        <w:t>________.</w:t>
      </w:r>
    </w:p>
    <w:p w:rsidR="00E1214F" w:rsidRPr="0016459F" w:rsidRDefault="00E1214F" w:rsidP="00E1214F">
      <w:pPr>
        <w:widowControl w:val="0"/>
        <w:spacing w:line="240" w:lineRule="auto"/>
        <w:jc w:val="right"/>
        <w:rPr>
          <w:rFonts w:cstheme="minorHAnsi"/>
          <w:sz w:val="24"/>
          <w:szCs w:val="24"/>
        </w:rPr>
      </w:pPr>
      <w:r w:rsidRPr="0016459F">
        <w:rPr>
          <w:rFonts w:cstheme="minorHAnsi"/>
          <w:sz w:val="24"/>
          <w:szCs w:val="24"/>
        </w:rPr>
        <w:t>Local, data.</w:t>
      </w:r>
    </w:p>
    <w:p w:rsidR="00E1214F" w:rsidRPr="0016459F" w:rsidRDefault="00E1214F" w:rsidP="00E1214F">
      <w:pPr>
        <w:widowControl w:val="0"/>
        <w:spacing w:line="240" w:lineRule="auto"/>
        <w:jc w:val="center"/>
        <w:rPr>
          <w:rFonts w:cstheme="minorHAnsi"/>
          <w:sz w:val="24"/>
          <w:szCs w:val="24"/>
        </w:rPr>
      </w:pPr>
      <w:r w:rsidRPr="0016459F">
        <w:rPr>
          <w:rFonts w:cstheme="minorHAnsi"/>
          <w:sz w:val="24"/>
          <w:szCs w:val="24"/>
        </w:rPr>
        <w:t>____________________________________________________</w:t>
      </w:r>
    </w:p>
    <w:p w:rsidR="00E1214F" w:rsidRPr="0016459F" w:rsidRDefault="00E1214F" w:rsidP="00E1214F">
      <w:pPr>
        <w:widowControl w:val="0"/>
        <w:spacing w:line="240" w:lineRule="auto"/>
        <w:jc w:val="center"/>
        <w:rPr>
          <w:rFonts w:cstheme="minorHAnsi"/>
          <w:sz w:val="24"/>
          <w:szCs w:val="24"/>
        </w:rPr>
      </w:pPr>
      <w:r w:rsidRPr="0016459F">
        <w:rPr>
          <w:sz w:val="24"/>
          <w:szCs w:val="24"/>
        </w:rPr>
        <w:t>Assinatura</w:t>
      </w:r>
    </w:p>
    <w:p w:rsidR="00E1214F" w:rsidRPr="0016459F" w:rsidRDefault="00E1214F" w:rsidP="00E1214F">
      <w:pPr>
        <w:widowControl w:val="0"/>
        <w:spacing w:line="240" w:lineRule="auto"/>
        <w:jc w:val="center"/>
        <w:rPr>
          <w:rFonts w:cstheme="minorHAnsi"/>
          <w:sz w:val="24"/>
          <w:szCs w:val="24"/>
        </w:rPr>
      </w:pPr>
      <w:r w:rsidRPr="0016459F">
        <w:rPr>
          <w:sz w:val="24"/>
          <w:szCs w:val="24"/>
        </w:rPr>
        <w:t>NOME COMPLETO</w:t>
      </w:r>
    </w:p>
    <w:p w:rsidR="00E1214F" w:rsidRDefault="00E1214F">
      <w:pPr>
        <w:rPr>
          <w:color w:val="000000"/>
          <w:sz w:val="24"/>
          <w:szCs w:val="24"/>
        </w:rPr>
      </w:pPr>
    </w:p>
    <w:p w:rsidR="00E1214F" w:rsidRDefault="00E1214F">
      <w:pPr>
        <w:rPr>
          <w:color w:val="000000"/>
          <w:sz w:val="24"/>
          <w:szCs w:val="24"/>
        </w:rPr>
      </w:pPr>
    </w:p>
    <w:p w:rsidR="00E1214F" w:rsidRDefault="00E1214F">
      <w:pPr>
        <w:rPr>
          <w:color w:val="000000"/>
          <w:sz w:val="24"/>
          <w:szCs w:val="24"/>
        </w:rPr>
      </w:pPr>
    </w:p>
    <w:p w:rsidR="00E1214F" w:rsidRDefault="00E1214F">
      <w:pPr>
        <w:rPr>
          <w:color w:val="000000"/>
          <w:sz w:val="24"/>
          <w:szCs w:val="24"/>
        </w:rPr>
      </w:pPr>
    </w:p>
    <w:p w:rsidR="00E1214F" w:rsidRDefault="00E1214F">
      <w:pPr>
        <w:rPr>
          <w:color w:val="000000"/>
          <w:sz w:val="24"/>
          <w:szCs w:val="24"/>
        </w:rPr>
      </w:pPr>
    </w:p>
    <w:p w:rsidR="00E1214F" w:rsidRDefault="00E1214F">
      <w:pPr>
        <w:rPr>
          <w:color w:val="000000"/>
          <w:sz w:val="24"/>
          <w:szCs w:val="24"/>
        </w:rPr>
      </w:pPr>
    </w:p>
    <w:p w:rsidR="00E1214F" w:rsidRDefault="00E1214F">
      <w:pPr>
        <w:rPr>
          <w:color w:val="000000"/>
          <w:sz w:val="24"/>
          <w:szCs w:val="24"/>
        </w:rPr>
      </w:pPr>
    </w:p>
    <w:p w:rsidR="00E1214F" w:rsidRDefault="00E1214F">
      <w:pPr>
        <w:rPr>
          <w:color w:val="000000"/>
          <w:sz w:val="24"/>
          <w:szCs w:val="24"/>
        </w:rPr>
      </w:pPr>
    </w:p>
    <w:p w:rsidR="00E1214F" w:rsidRDefault="00E1214F">
      <w:pPr>
        <w:rPr>
          <w:color w:val="000000"/>
          <w:sz w:val="24"/>
          <w:szCs w:val="24"/>
        </w:rPr>
      </w:pPr>
    </w:p>
    <w:p w:rsidR="00E1214F" w:rsidRDefault="00E1214F">
      <w:pPr>
        <w:rPr>
          <w:color w:val="000000"/>
          <w:sz w:val="24"/>
          <w:szCs w:val="24"/>
        </w:rPr>
      </w:pPr>
    </w:p>
    <w:p w:rsidR="00E1214F" w:rsidRDefault="00E1214F">
      <w:pPr>
        <w:rPr>
          <w:color w:val="000000"/>
          <w:sz w:val="24"/>
          <w:szCs w:val="24"/>
        </w:rPr>
      </w:pPr>
    </w:p>
    <w:p w:rsidR="00E1214F" w:rsidRPr="00E1214F" w:rsidRDefault="00E1214F" w:rsidP="00E1214F">
      <w:pPr>
        <w:jc w:val="center"/>
        <w:rPr>
          <w:b/>
          <w:color w:val="000000"/>
          <w:sz w:val="24"/>
          <w:szCs w:val="24"/>
        </w:rPr>
      </w:pPr>
      <w:r w:rsidRPr="00E1214F">
        <w:rPr>
          <w:b/>
          <w:color w:val="000000"/>
          <w:sz w:val="24"/>
          <w:szCs w:val="24"/>
        </w:rPr>
        <w:t>ANEXO IX</w:t>
      </w:r>
    </w:p>
    <w:p w:rsidR="00E1214F" w:rsidRPr="00E1214F" w:rsidRDefault="00E1214F" w:rsidP="00E1214F">
      <w:pPr>
        <w:jc w:val="center"/>
        <w:rPr>
          <w:b/>
          <w:color w:val="000000"/>
          <w:sz w:val="24"/>
          <w:szCs w:val="24"/>
        </w:rPr>
      </w:pPr>
      <w:r w:rsidRPr="00E1214F">
        <w:rPr>
          <w:b/>
          <w:color w:val="000000"/>
          <w:sz w:val="24"/>
          <w:szCs w:val="24"/>
        </w:rPr>
        <w:t>CRONOGRAMA DAS ATIVIDADES</w:t>
      </w:r>
    </w:p>
    <w:p w:rsidR="00E84F3E" w:rsidRPr="008C7212" w:rsidRDefault="00E84F3E" w:rsidP="00E84F3E">
      <w:pPr>
        <w:shd w:val="clear" w:color="auto" w:fill="FFFFFF"/>
        <w:spacing w:after="150"/>
        <w:ind w:firstLine="1134"/>
        <w:jc w:val="both"/>
        <w:rPr>
          <w:rFonts w:eastAsia="Times New Roman"/>
          <w:color w:val="FF0000"/>
          <w:sz w:val="24"/>
          <w:szCs w:val="24"/>
        </w:rPr>
      </w:pPr>
      <w:r>
        <w:rPr>
          <w:rFonts w:eastAsia="Times New Roman"/>
          <w:color w:val="FF0000"/>
          <w:sz w:val="24"/>
          <w:szCs w:val="24"/>
        </w:rPr>
        <w:t>31</w:t>
      </w:r>
      <w:r w:rsidRPr="008C7212">
        <w:rPr>
          <w:rFonts w:eastAsia="Times New Roman"/>
          <w:color w:val="FF0000"/>
          <w:sz w:val="24"/>
          <w:szCs w:val="24"/>
        </w:rPr>
        <w:t>/10/2024: Publicação do edital.</w:t>
      </w:r>
    </w:p>
    <w:p w:rsidR="00E84F3E" w:rsidRPr="008C7212" w:rsidRDefault="00E84F3E" w:rsidP="00E84F3E">
      <w:pPr>
        <w:shd w:val="clear" w:color="auto" w:fill="FFFFFF"/>
        <w:spacing w:after="150"/>
        <w:ind w:firstLine="1134"/>
        <w:jc w:val="both"/>
        <w:rPr>
          <w:rFonts w:eastAsia="Times New Roman"/>
          <w:color w:val="FF0000"/>
          <w:sz w:val="24"/>
          <w:szCs w:val="24"/>
        </w:rPr>
      </w:pPr>
      <w:r>
        <w:rPr>
          <w:rFonts w:eastAsia="Times New Roman"/>
          <w:color w:val="FF0000"/>
          <w:sz w:val="24"/>
          <w:szCs w:val="24"/>
        </w:rPr>
        <w:t>01/11</w:t>
      </w:r>
      <w:r w:rsidRPr="008C7212">
        <w:rPr>
          <w:rFonts w:eastAsia="Times New Roman"/>
          <w:color w:val="FF0000"/>
          <w:sz w:val="24"/>
          <w:szCs w:val="24"/>
        </w:rPr>
        <w:t xml:space="preserve">/2024 a </w:t>
      </w:r>
      <w:r>
        <w:rPr>
          <w:rFonts w:eastAsia="Times New Roman"/>
          <w:color w:val="FF0000"/>
          <w:sz w:val="24"/>
          <w:szCs w:val="24"/>
        </w:rPr>
        <w:t>17/11</w:t>
      </w:r>
      <w:r w:rsidRPr="008C7212">
        <w:rPr>
          <w:rFonts w:eastAsia="Times New Roman"/>
          <w:color w:val="FF0000"/>
          <w:sz w:val="24"/>
          <w:szCs w:val="24"/>
        </w:rPr>
        <w:t>/2024: Envio das inscrições;</w:t>
      </w:r>
    </w:p>
    <w:p w:rsidR="00E84F3E" w:rsidRPr="008C7212" w:rsidRDefault="00E84F3E" w:rsidP="00E84F3E">
      <w:pPr>
        <w:shd w:val="clear" w:color="auto" w:fill="FFFFFF"/>
        <w:spacing w:after="150"/>
        <w:ind w:firstLine="1134"/>
        <w:jc w:val="both"/>
        <w:rPr>
          <w:rFonts w:eastAsia="Times New Roman"/>
          <w:color w:val="FF0000"/>
          <w:sz w:val="24"/>
          <w:szCs w:val="24"/>
        </w:rPr>
      </w:pPr>
      <w:r>
        <w:rPr>
          <w:rFonts w:eastAsia="Times New Roman"/>
          <w:color w:val="FF0000"/>
          <w:sz w:val="24"/>
          <w:szCs w:val="24"/>
        </w:rPr>
        <w:t>20/11</w:t>
      </w:r>
      <w:r w:rsidRPr="008C7212">
        <w:rPr>
          <w:rFonts w:eastAsia="Times New Roman"/>
          <w:color w:val="FF0000"/>
          <w:sz w:val="24"/>
          <w:szCs w:val="24"/>
        </w:rPr>
        <w:t>/2024: Divulgação das inscrições recebidas</w:t>
      </w:r>
    </w:p>
    <w:p w:rsidR="00E84F3E" w:rsidRPr="008C7212" w:rsidRDefault="00E84F3E" w:rsidP="00E84F3E">
      <w:pPr>
        <w:shd w:val="clear" w:color="auto" w:fill="FFFFFF"/>
        <w:spacing w:after="150"/>
        <w:ind w:left="1134"/>
        <w:jc w:val="both"/>
        <w:rPr>
          <w:rFonts w:eastAsia="Times New Roman"/>
          <w:color w:val="FF0000"/>
          <w:sz w:val="24"/>
          <w:szCs w:val="24"/>
        </w:rPr>
      </w:pPr>
      <w:r>
        <w:rPr>
          <w:rFonts w:eastAsia="Times New Roman"/>
          <w:color w:val="FF0000"/>
          <w:sz w:val="24"/>
          <w:szCs w:val="24"/>
        </w:rPr>
        <w:t>29/11</w:t>
      </w:r>
      <w:r w:rsidRPr="008C7212">
        <w:rPr>
          <w:rFonts w:eastAsia="Times New Roman"/>
          <w:color w:val="FF0000"/>
          <w:sz w:val="24"/>
          <w:szCs w:val="24"/>
        </w:rPr>
        <w:t>2024: Prazo para a divulgação da decisão preliminar de mérito cultural e habilitação;</w:t>
      </w:r>
    </w:p>
    <w:p w:rsidR="00E84F3E" w:rsidRPr="008C7212" w:rsidRDefault="00E84F3E" w:rsidP="00E84F3E">
      <w:pPr>
        <w:shd w:val="clear" w:color="auto" w:fill="FFFFFF"/>
        <w:spacing w:after="150"/>
        <w:ind w:left="1134"/>
        <w:jc w:val="both"/>
        <w:rPr>
          <w:rFonts w:eastAsia="Times New Roman"/>
          <w:color w:val="FF0000"/>
          <w:sz w:val="24"/>
          <w:szCs w:val="24"/>
        </w:rPr>
      </w:pPr>
      <w:r>
        <w:rPr>
          <w:rFonts w:eastAsia="Times New Roman"/>
          <w:color w:val="FF0000"/>
          <w:sz w:val="24"/>
          <w:szCs w:val="24"/>
        </w:rPr>
        <w:t>04/12</w:t>
      </w:r>
      <w:r w:rsidRPr="008C7212">
        <w:rPr>
          <w:rFonts w:eastAsia="Times New Roman"/>
          <w:color w:val="FF0000"/>
          <w:sz w:val="24"/>
          <w:szCs w:val="24"/>
        </w:rPr>
        <w:t>/2024: Prazo final para interposição de recursos contra a decisão preliminar de mérito cultural;</w:t>
      </w:r>
    </w:p>
    <w:p w:rsidR="00ED00BD" w:rsidRPr="00E84F3E" w:rsidRDefault="00E84F3E" w:rsidP="00E84F3E">
      <w:pPr>
        <w:shd w:val="clear" w:color="auto" w:fill="FFFFFF"/>
        <w:spacing w:after="150"/>
        <w:ind w:left="1134"/>
        <w:jc w:val="both"/>
        <w:rPr>
          <w:rFonts w:eastAsia="Times New Roman"/>
          <w:color w:val="FF0000"/>
          <w:sz w:val="24"/>
          <w:szCs w:val="24"/>
        </w:rPr>
      </w:pPr>
      <w:r>
        <w:rPr>
          <w:rFonts w:eastAsia="Times New Roman"/>
          <w:color w:val="FF0000"/>
          <w:sz w:val="24"/>
          <w:szCs w:val="24"/>
        </w:rPr>
        <w:t>11/12</w:t>
      </w:r>
      <w:r w:rsidRPr="008C7212">
        <w:rPr>
          <w:rFonts w:eastAsia="Times New Roman"/>
          <w:color w:val="FF0000"/>
          <w:sz w:val="24"/>
          <w:szCs w:val="24"/>
        </w:rPr>
        <w:t>/2024: Prazo para divulgação da decisão final de mérito cultural e habilitação, homologação do resultado final e convocação dos habilitados para assinarem o respec</w:t>
      </w:r>
      <w:r>
        <w:rPr>
          <w:rFonts w:eastAsia="Times New Roman"/>
          <w:color w:val="FF0000"/>
          <w:sz w:val="24"/>
          <w:szCs w:val="24"/>
        </w:rPr>
        <w:t>tivo termo de premiação cultural</w:t>
      </w:r>
      <w:r w:rsidR="00ED00BD" w:rsidRPr="00A3140C">
        <w:rPr>
          <w:color w:val="FF0000"/>
          <w:sz w:val="24"/>
          <w:szCs w:val="24"/>
        </w:rPr>
        <w:t>;</w:t>
      </w:r>
    </w:p>
    <w:p w:rsidR="00ED00BD" w:rsidRPr="00A3140C" w:rsidRDefault="002F51E1" w:rsidP="00ED00BD">
      <w:pPr>
        <w:shd w:val="clear" w:color="auto" w:fill="FFFFFF"/>
        <w:spacing w:after="150"/>
        <w:ind w:left="1134"/>
        <w:jc w:val="both"/>
        <w:rPr>
          <w:color w:val="FF0000"/>
          <w:sz w:val="24"/>
          <w:szCs w:val="24"/>
        </w:rPr>
      </w:pPr>
      <w:r>
        <w:rPr>
          <w:color w:val="FF0000"/>
          <w:sz w:val="24"/>
          <w:szCs w:val="24"/>
        </w:rPr>
        <w:t>16</w:t>
      </w:r>
      <w:r w:rsidR="00ED00BD">
        <w:rPr>
          <w:color w:val="FF0000"/>
          <w:sz w:val="24"/>
          <w:szCs w:val="24"/>
        </w:rPr>
        <w:t>/1</w:t>
      </w:r>
      <w:r w:rsidR="00E84F3E">
        <w:rPr>
          <w:color w:val="FF0000"/>
          <w:sz w:val="24"/>
          <w:szCs w:val="24"/>
        </w:rPr>
        <w:t>2</w:t>
      </w:r>
      <w:r w:rsidR="00ED00BD" w:rsidRPr="00A3140C">
        <w:rPr>
          <w:color w:val="FF0000"/>
          <w:sz w:val="24"/>
          <w:szCs w:val="24"/>
        </w:rPr>
        <w:t xml:space="preserve">/2024: </w:t>
      </w:r>
      <w:r w:rsidR="00ED00BD">
        <w:rPr>
          <w:color w:val="FF0000"/>
          <w:sz w:val="24"/>
          <w:szCs w:val="24"/>
        </w:rPr>
        <w:t>Prazo final para assinatura termo de premia</w:t>
      </w:r>
      <w:r w:rsidR="00ED00BD" w:rsidRPr="00A3140C">
        <w:rPr>
          <w:color w:val="FF0000"/>
          <w:sz w:val="24"/>
          <w:szCs w:val="24"/>
        </w:rPr>
        <w:t>ção cultural.</w:t>
      </w:r>
    </w:p>
    <w:p w:rsidR="00566594" w:rsidRPr="00A3140C" w:rsidRDefault="00E84F3E" w:rsidP="00566594">
      <w:pPr>
        <w:shd w:val="clear" w:color="auto" w:fill="FFFFFF"/>
        <w:spacing w:after="150"/>
        <w:ind w:left="1134"/>
        <w:jc w:val="both"/>
        <w:rPr>
          <w:color w:val="FF0000"/>
          <w:sz w:val="24"/>
          <w:szCs w:val="24"/>
        </w:rPr>
      </w:pPr>
      <w:r>
        <w:rPr>
          <w:color w:val="FF0000"/>
          <w:sz w:val="24"/>
          <w:szCs w:val="24"/>
          <w:highlight w:val="yellow"/>
        </w:rPr>
        <w:t>31/12/2025</w:t>
      </w:r>
      <w:r w:rsidR="00566594" w:rsidRPr="007F1E45">
        <w:rPr>
          <w:color w:val="FF0000"/>
          <w:sz w:val="24"/>
          <w:szCs w:val="24"/>
          <w:highlight w:val="yellow"/>
        </w:rPr>
        <w:t xml:space="preserve">: Prazo final para realização do relatório de gestão pelo município de </w:t>
      </w:r>
      <w:r w:rsidR="009C1134">
        <w:rPr>
          <w:color w:val="FF0000"/>
          <w:sz w:val="24"/>
          <w:szCs w:val="24"/>
          <w:highlight w:val="yellow"/>
        </w:rPr>
        <w:t>Lagamar</w:t>
      </w:r>
      <w:r w:rsidR="00566594" w:rsidRPr="007F1E45">
        <w:rPr>
          <w:color w:val="FF0000"/>
          <w:sz w:val="24"/>
          <w:szCs w:val="24"/>
          <w:highlight w:val="yellow"/>
        </w:rPr>
        <w:t>/MG</w:t>
      </w:r>
    </w:p>
    <w:p w:rsidR="00566594" w:rsidRPr="00A3140C" w:rsidRDefault="00566594" w:rsidP="00E1214F">
      <w:pPr>
        <w:shd w:val="clear" w:color="auto" w:fill="FFFFFF"/>
        <w:spacing w:after="150"/>
        <w:ind w:left="1134"/>
        <w:jc w:val="both"/>
        <w:rPr>
          <w:color w:val="FF0000"/>
          <w:sz w:val="24"/>
          <w:szCs w:val="24"/>
        </w:rPr>
      </w:pPr>
    </w:p>
    <w:p w:rsidR="00E1214F" w:rsidRPr="00E1214F" w:rsidRDefault="00E1214F">
      <w:pPr>
        <w:rPr>
          <w:color w:val="000000"/>
          <w:sz w:val="24"/>
          <w:szCs w:val="24"/>
        </w:rPr>
      </w:pPr>
    </w:p>
    <w:sectPr w:rsidR="00E1214F" w:rsidRPr="00E1214F" w:rsidSect="00DB77F3">
      <w:headerReference w:type="default" r:id="rId22"/>
      <w:footerReference w:type="default" r:id="rId23"/>
      <w:pgSz w:w="11906" w:h="16838"/>
      <w:pgMar w:top="1170" w:right="1440" w:bottom="818"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CA6" w:rsidRDefault="004F0CA6">
      <w:pPr>
        <w:spacing w:after="0" w:line="240" w:lineRule="auto"/>
      </w:pPr>
      <w:r>
        <w:separator/>
      </w:r>
    </w:p>
  </w:endnote>
  <w:endnote w:type="continuationSeparator" w:id="0">
    <w:p w:rsidR="004F0CA6" w:rsidRDefault="004F0CA6">
      <w:pPr>
        <w:spacing w:after="0" w:line="240" w:lineRule="auto"/>
      </w:pPr>
      <w:r>
        <w:continuationSeparator/>
      </w:r>
    </w:p>
  </w:endnote>
  <w:endnote w:type="continuationNotice" w:id="1">
    <w:p w:rsidR="004F0CA6" w:rsidRDefault="004F0C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64E424-E761-4110-93B1-C0033F480CF9}"/>
    <w:embedBold r:id="rId2" w:fontKey="{DC62BD0F-FBA3-465F-BC2B-61A0FF933D29}"/>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D6FE9187-9CF9-433E-8ED3-8D045E638D48}"/>
    <w:embedItalic r:id="rId4" w:fontKey="{B961F7FA-F1AD-4577-9134-F40091AAD1B7}"/>
  </w:font>
  <w:font w:name="Tahoma">
    <w:panose1 w:val="020B0604030504040204"/>
    <w:charset w:val="00"/>
    <w:family w:val="swiss"/>
    <w:pitch w:val="variable"/>
    <w:sig w:usb0="E1002EFF" w:usb1="C000605B" w:usb2="00000029" w:usb3="00000000" w:csb0="000101FF" w:csb1="00000000"/>
    <w:embedRegular r:id="rId5" w:fontKey="{3693A0B6-4B19-4231-86A4-0831080F0421}"/>
  </w:font>
  <w:font w:name="Arial Nov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D234EDF4-6F03-41B5-984C-A72FEF010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E29" w:rsidRPr="00502614" w:rsidRDefault="00210E29" w:rsidP="00502614">
    <w:pPr>
      <w:pStyle w:val="Rodap"/>
      <w:rPr>
        <w:color w:val="FF0000"/>
      </w:rPr>
    </w:pPr>
  </w:p>
  <w:p w:rsidR="00210E29" w:rsidRPr="00502614" w:rsidRDefault="00210E29" w:rsidP="00502614">
    <w:pPr>
      <w:pStyle w:val="Rodap"/>
      <w:rPr>
        <w:color w:val="FF0000"/>
      </w:rPr>
    </w:pPr>
    <w:r>
      <w:rPr>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CA6" w:rsidRDefault="004F0CA6">
      <w:pPr>
        <w:spacing w:after="0" w:line="240" w:lineRule="auto"/>
      </w:pPr>
      <w:r>
        <w:separator/>
      </w:r>
    </w:p>
  </w:footnote>
  <w:footnote w:type="continuationSeparator" w:id="0">
    <w:p w:rsidR="004F0CA6" w:rsidRDefault="004F0CA6">
      <w:pPr>
        <w:spacing w:after="0" w:line="240" w:lineRule="auto"/>
      </w:pPr>
      <w:r>
        <w:continuationSeparator/>
      </w:r>
    </w:p>
  </w:footnote>
  <w:footnote w:type="continuationNotice" w:id="1">
    <w:p w:rsidR="004F0CA6" w:rsidRDefault="004F0CA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E29" w:rsidRDefault="00210E29">
    <w:pPr>
      <w:widowControl w:val="0"/>
      <w:pBdr>
        <w:top w:val="nil"/>
        <w:left w:val="nil"/>
        <w:bottom w:val="nil"/>
        <w:right w:val="nil"/>
        <w:between w:val="nil"/>
      </w:pBdr>
      <w:spacing w:after="0" w:line="276" w:lineRule="auto"/>
      <w:rPr>
        <w:noProof/>
        <w:color w:val="000000"/>
        <w:sz w:val="24"/>
        <w:szCs w:val="24"/>
      </w:rPr>
    </w:pPr>
    <w:r>
      <w:rPr>
        <w:noProof/>
        <w:color w:val="000000"/>
        <w:sz w:val="24"/>
        <w:szCs w:val="24"/>
      </w:rPr>
      <w:drawing>
        <wp:anchor distT="0" distB="0" distL="114300" distR="114300" simplePos="0" relativeHeight="251658240" behindDoc="1" locked="0" layoutInCell="1" allowOverlap="1">
          <wp:simplePos x="0" y="0"/>
          <wp:positionH relativeFrom="page">
            <wp:posOffset>175260</wp:posOffset>
          </wp:positionH>
          <wp:positionV relativeFrom="paragraph">
            <wp:posOffset>-457200</wp:posOffset>
          </wp:positionV>
          <wp:extent cx="7385685" cy="10669824"/>
          <wp:effectExtent l="0" t="0" r="0" b="0"/>
          <wp:wrapNone/>
          <wp:docPr id="2059127105" name="Imagem 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27105" name="Imagem 1" descr="Fundo preto com letras branca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387024" cy="10671758"/>
                  </a:xfrm>
                  <a:prstGeom prst="rect">
                    <a:avLst/>
                  </a:prstGeom>
                </pic:spPr>
              </pic:pic>
            </a:graphicData>
          </a:graphic>
        </wp:anchor>
      </w:drawing>
    </w:r>
  </w:p>
  <w:p w:rsidR="00210E29" w:rsidRDefault="00210E29">
    <w:pPr>
      <w:widowControl w:val="0"/>
      <w:pBdr>
        <w:top w:val="nil"/>
        <w:left w:val="nil"/>
        <w:bottom w:val="nil"/>
        <w:right w:val="nil"/>
        <w:between w:val="nil"/>
      </w:pBdr>
      <w:spacing w:after="0" w:line="276" w:lineRule="auto"/>
      <w:rPr>
        <w:color w:val="000000"/>
        <w:sz w:val="24"/>
        <w:szCs w:val="24"/>
      </w:rPr>
    </w:pPr>
  </w:p>
  <w:tbl>
    <w:tblPr>
      <w:tblW w:w="9015" w:type="dxa"/>
      <w:tblLayout w:type="fixed"/>
      <w:tblCellMar>
        <w:left w:w="115" w:type="dxa"/>
        <w:right w:w="115" w:type="dxa"/>
      </w:tblCellMar>
      <w:tblLook w:val="0600" w:firstRow="0" w:lastRow="0" w:firstColumn="0" w:lastColumn="0" w:noHBand="1" w:noVBand="1"/>
    </w:tblPr>
    <w:tblGrid>
      <w:gridCol w:w="3005"/>
      <w:gridCol w:w="3005"/>
      <w:gridCol w:w="3005"/>
    </w:tblGrid>
    <w:tr w:rsidR="00210E29">
      <w:trPr>
        <w:trHeight w:val="300"/>
      </w:trPr>
      <w:tc>
        <w:tcPr>
          <w:tcW w:w="3005" w:type="dxa"/>
        </w:tcPr>
        <w:p w:rsidR="00210E29" w:rsidRDefault="00210E29">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210E29" w:rsidRDefault="00210E29">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rsidR="00210E29" w:rsidRDefault="00210E29">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210E29" w:rsidRDefault="00210E2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712"/>
    <w:multiLevelType w:val="multilevel"/>
    <w:tmpl w:val="EC726F9C"/>
    <w:lvl w:ilvl="0">
      <w:start w:val="2"/>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 w15:restartNumberingAfterBreak="0">
    <w:nsid w:val="046F5240"/>
    <w:multiLevelType w:val="multilevel"/>
    <w:tmpl w:val="FE722900"/>
    <w:lvl w:ilvl="0">
      <w:start w:val="2"/>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098A14FF"/>
    <w:multiLevelType w:val="hybridMultilevel"/>
    <w:tmpl w:val="54A22E52"/>
    <w:lvl w:ilvl="0" w:tplc="86C49194">
      <w:start w:val="3"/>
      <w:numFmt w:val="decimal"/>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0B5E378E"/>
    <w:multiLevelType w:val="multilevel"/>
    <w:tmpl w:val="277E7CB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0B4D34"/>
    <w:multiLevelType w:val="multilevel"/>
    <w:tmpl w:val="F93404C0"/>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BB28D1"/>
    <w:multiLevelType w:val="multilevel"/>
    <w:tmpl w:val="2C46E8E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288371D0"/>
    <w:multiLevelType w:val="multilevel"/>
    <w:tmpl w:val="0A4ED32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C7F0BC1"/>
    <w:multiLevelType w:val="multilevel"/>
    <w:tmpl w:val="32E4AAE2"/>
    <w:lvl w:ilvl="0">
      <w:start w:val="9"/>
      <w:numFmt w:val="decimal"/>
      <w:lvlText w:val="%1"/>
      <w:lvlJc w:val="left"/>
      <w:pPr>
        <w:ind w:left="360" w:hanging="360"/>
      </w:pPr>
      <w:rPr>
        <w:rFonts w:ascii="Calibri" w:hAnsi="Calibri" w:cs="Calibri" w:hint="default"/>
        <w:b w:val="0"/>
        <w:color w:val="0D0D0D" w:themeColor="text1" w:themeTint="F2"/>
      </w:rPr>
    </w:lvl>
    <w:lvl w:ilvl="1">
      <w:start w:val="3"/>
      <w:numFmt w:val="decimal"/>
      <w:lvlText w:val="%1.%2"/>
      <w:lvlJc w:val="left"/>
      <w:pPr>
        <w:ind w:left="360" w:hanging="360"/>
      </w:pPr>
      <w:rPr>
        <w:rFonts w:ascii="Calibri" w:hAnsi="Calibri" w:cs="Calibri" w:hint="default"/>
        <w:b w:val="0"/>
        <w:color w:val="0D0D0D" w:themeColor="text1" w:themeTint="F2"/>
      </w:rPr>
    </w:lvl>
    <w:lvl w:ilvl="2">
      <w:start w:val="1"/>
      <w:numFmt w:val="decimal"/>
      <w:lvlText w:val="%1.%2.%3"/>
      <w:lvlJc w:val="left"/>
      <w:pPr>
        <w:ind w:left="720" w:hanging="720"/>
      </w:pPr>
      <w:rPr>
        <w:rFonts w:ascii="Calibri" w:hAnsi="Calibri" w:cs="Calibri" w:hint="default"/>
        <w:b w:val="0"/>
        <w:color w:val="0D0D0D" w:themeColor="text1" w:themeTint="F2"/>
      </w:rPr>
    </w:lvl>
    <w:lvl w:ilvl="3">
      <w:start w:val="1"/>
      <w:numFmt w:val="decimal"/>
      <w:lvlText w:val="%1.%2.%3.%4"/>
      <w:lvlJc w:val="left"/>
      <w:pPr>
        <w:ind w:left="720" w:hanging="720"/>
      </w:pPr>
      <w:rPr>
        <w:rFonts w:ascii="Calibri" w:hAnsi="Calibri" w:cs="Calibri" w:hint="default"/>
        <w:b w:val="0"/>
        <w:color w:val="0D0D0D" w:themeColor="text1" w:themeTint="F2"/>
      </w:rPr>
    </w:lvl>
    <w:lvl w:ilvl="4">
      <w:start w:val="1"/>
      <w:numFmt w:val="decimal"/>
      <w:lvlText w:val="%1.%2.%3.%4.%5"/>
      <w:lvlJc w:val="left"/>
      <w:pPr>
        <w:ind w:left="1080" w:hanging="1080"/>
      </w:pPr>
      <w:rPr>
        <w:rFonts w:ascii="Calibri" w:hAnsi="Calibri" w:cs="Calibri" w:hint="default"/>
        <w:b w:val="0"/>
        <w:color w:val="0D0D0D" w:themeColor="text1" w:themeTint="F2"/>
      </w:rPr>
    </w:lvl>
    <w:lvl w:ilvl="5">
      <w:start w:val="1"/>
      <w:numFmt w:val="decimal"/>
      <w:lvlText w:val="%1.%2.%3.%4.%5.%6"/>
      <w:lvlJc w:val="left"/>
      <w:pPr>
        <w:ind w:left="1080" w:hanging="1080"/>
      </w:pPr>
      <w:rPr>
        <w:rFonts w:ascii="Calibri" w:hAnsi="Calibri" w:cs="Calibri" w:hint="default"/>
        <w:b w:val="0"/>
        <w:color w:val="0D0D0D" w:themeColor="text1" w:themeTint="F2"/>
      </w:rPr>
    </w:lvl>
    <w:lvl w:ilvl="6">
      <w:start w:val="1"/>
      <w:numFmt w:val="decimal"/>
      <w:lvlText w:val="%1.%2.%3.%4.%5.%6.%7"/>
      <w:lvlJc w:val="left"/>
      <w:pPr>
        <w:ind w:left="1440" w:hanging="1440"/>
      </w:pPr>
      <w:rPr>
        <w:rFonts w:ascii="Calibri" w:hAnsi="Calibri" w:cs="Calibri" w:hint="default"/>
        <w:b w:val="0"/>
        <w:color w:val="0D0D0D" w:themeColor="text1" w:themeTint="F2"/>
      </w:rPr>
    </w:lvl>
    <w:lvl w:ilvl="7">
      <w:start w:val="1"/>
      <w:numFmt w:val="decimal"/>
      <w:lvlText w:val="%1.%2.%3.%4.%5.%6.%7.%8"/>
      <w:lvlJc w:val="left"/>
      <w:pPr>
        <w:ind w:left="1440" w:hanging="1440"/>
      </w:pPr>
      <w:rPr>
        <w:rFonts w:ascii="Calibri" w:hAnsi="Calibri" w:cs="Calibri" w:hint="default"/>
        <w:b w:val="0"/>
        <w:color w:val="0D0D0D" w:themeColor="text1" w:themeTint="F2"/>
      </w:rPr>
    </w:lvl>
    <w:lvl w:ilvl="8">
      <w:start w:val="1"/>
      <w:numFmt w:val="decimal"/>
      <w:lvlText w:val="%1.%2.%3.%4.%5.%6.%7.%8.%9"/>
      <w:lvlJc w:val="left"/>
      <w:pPr>
        <w:ind w:left="1800" w:hanging="1800"/>
      </w:pPr>
      <w:rPr>
        <w:rFonts w:ascii="Calibri" w:hAnsi="Calibri" w:cs="Calibri" w:hint="default"/>
        <w:b w:val="0"/>
        <w:color w:val="0D0D0D" w:themeColor="text1" w:themeTint="F2"/>
      </w:rPr>
    </w:lvl>
  </w:abstractNum>
  <w:abstractNum w:abstractNumId="8" w15:restartNumberingAfterBreak="0">
    <w:nsid w:val="400A0AB6"/>
    <w:multiLevelType w:val="multilevel"/>
    <w:tmpl w:val="153A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11810"/>
    <w:multiLevelType w:val="hybridMultilevel"/>
    <w:tmpl w:val="332443A0"/>
    <w:lvl w:ilvl="0" w:tplc="55007C76">
      <w:start w:val="1"/>
      <w:numFmt w:val="lowerLetter"/>
      <w:lvlText w:val="%1)"/>
      <w:lvlJc w:val="left"/>
      <w:pPr>
        <w:ind w:left="1440" w:hanging="360"/>
      </w:pPr>
      <w:rPr>
        <w:rFonts w:hint="default"/>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47537C10"/>
    <w:multiLevelType w:val="multilevel"/>
    <w:tmpl w:val="7514EC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A91719E"/>
    <w:multiLevelType w:val="multilevel"/>
    <w:tmpl w:val="1DD82932"/>
    <w:lvl w:ilvl="0">
      <w:start w:val="2"/>
      <w:numFmt w:val="decimal"/>
      <w:lvlText w:val="%1"/>
      <w:lvlJc w:val="left"/>
      <w:pPr>
        <w:ind w:left="420" w:hanging="420"/>
      </w:pPr>
      <w:rPr>
        <w:rFonts w:hint="default"/>
      </w:rPr>
    </w:lvl>
    <w:lvl w:ilvl="1">
      <w:start w:val="15"/>
      <w:numFmt w:val="decimal"/>
      <w:lvlText w:val="%1.%2"/>
      <w:lvlJc w:val="left"/>
      <w:pPr>
        <w:ind w:left="1260" w:hanging="4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2" w15:restartNumberingAfterBreak="0">
    <w:nsid w:val="4E1F4D6B"/>
    <w:multiLevelType w:val="hybridMultilevel"/>
    <w:tmpl w:val="ED6E41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F1A5CF5"/>
    <w:multiLevelType w:val="hybridMultilevel"/>
    <w:tmpl w:val="FE129CEA"/>
    <w:lvl w:ilvl="0" w:tplc="25C8F0E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F2B5886"/>
    <w:multiLevelType w:val="multilevel"/>
    <w:tmpl w:val="A1BE6DB0"/>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4AD34D8"/>
    <w:multiLevelType w:val="multilevel"/>
    <w:tmpl w:val="FE5A560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4BC6745"/>
    <w:multiLevelType w:val="multilevel"/>
    <w:tmpl w:val="0F1ACB16"/>
    <w:lvl w:ilvl="0">
      <w:start w:val="14"/>
      <w:numFmt w:val="decimal"/>
      <w:lvlText w:val="%1"/>
      <w:lvlJc w:val="left"/>
      <w:pPr>
        <w:ind w:left="420" w:hanging="420"/>
      </w:pPr>
      <w:rPr>
        <w:rFonts w:ascii="Calibri" w:hAnsi="Calibri" w:cs="Calibri" w:hint="default"/>
        <w:b w:val="0"/>
        <w:color w:val="0D0D0D" w:themeColor="text1" w:themeTint="F2"/>
      </w:rPr>
    </w:lvl>
    <w:lvl w:ilvl="1">
      <w:start w:val="3"/>
      <w:numFmt w:val="decimal"/>
      <w:lvlText w:val="%1.%2"/>
      <w:lvlJc w:val="left"/>
      <w:pPr>
        <w:ind w:left="420" w:hanging="420"/>
      </w:pPr>
      <w:rPr>
        <w:rFonts w:ascii="Calibri" w:hAnsi="Calibri" w:cs="Calibri" w:hint="default"/>
        <w:b w:val="0"/>
        <w:color w:val="0D0D0D" w:themeColor="text1" w:themeTint="F2"/>
      </w:rPr>
    </w:lvl>
    <w:lvl w:ilvl="2">
      <w:start w:val="1"/>
      <w:numFmt w:val="decimal"/>
      <w:lvlText w:val="%1.%2.%3"/>
      <w:lvlJc w:val="left"/>
      <w:pPr>
        <w:ind w:left="720" w:hanging="720"/>
      </w:pPr>
      <w:rPr>
        <w:rFonts w:ascii="Calibri" w:hAnsi="Calibri" w:cs="Calibri" w:hint="default"/>
        <w:b w:val="0"/>
        <w:color w:val="0D0D0D" w:themeColor="text1" w:themeTint="F2"/>
      </w:rPr>
    </w:lvl>
    <w:lvl w:ilvl="3">
      <w:start w:val="1"/>
      <w:numFmt w:val="decimal"/>
      <w:lvlText w:val="%1.%2.%3.%4"/>
      <w:lvlJc w:val="left"/>
      <w:pPr>
        <w:ind w:left="720" w:hanging="720"/>
      </w:pPr>
      <w:rPr>
        <w:rFonts w:ascii="Calibri" w:hAnsi="Calibri" w:cs="Calibri" w:hint="default"/>
        <w:b w:val="0"/>
        <w:color w:val="0D0D0D" w:themeColor="text1" w:themeTint="F2"/>
      </w:rPr>
    </w:lvl>
    <w:lvl w:ilvl="4">
      <w:start w:val="1"/>
      <w:numFmt w:val="decimal"/>
      <w:lvlText w:val="%1.%2.%3.%4.%5"/>
      <w:lvlJc w:val="left"/>
      <w:pPr>
        <w:ind w:left="1080" w:hanging="1080"/>
      </w:pPr>
      <w:rPr>
        <w:rFonts w:ascii="Calibri" w:hAnsi="Calibri" w:cs="Calibri" w:hint="default"/>
        <w:b w:val="0"/>
        <w:color w:val="0D0D0D" w:themeColor="text1" w:themeTint="F2"/>
      </w:rPr>
    </w:lvl>
    <w:lvl w:ilvl="5">
      <w:start w:val="1"/>
      <w:numFmt w:val="decimal"/>
      <w:lvlText w:val="%1.%2.%3.%4.%5.%6"/>
      <w:lvlJc w:val="left"/>
      <w:pPr>
        <w:ind w:left="1080" w:hanging="1080"/>
      </w:pPr>
      <w:rPr>
        <w:rFonts w:ascii="Calibri" w:hAnsi="Calibri" w:cs="Calibri" w:hint="default"/>
        <w:b w:val="0"/>
        <w:color w:val="0D0D0D" w:themeColor="text1" w:themeTint="F2"/>
      </w:rPr>
    </w:lvl>
    <w:lvl w:ilvl="6">
      <w:start w:val="1"/>
      <w:numFmt w:val="decimal"/>
      <w:lvlText w:val="%1.%2.%3.%4.%5.%6.%7"/>
      <w:lvlJc w:val="left"/>
      <w:pPr>
        <w:ind w:left="1440" w:hanging="1440"/>
      </w:pPr>
      <w:rPr>
        <w:rFonts w:ascii="Calibri" w:hAnsi="Calibri" w:cs="Calibri" w:hint="default"/>
        <w:b w:val="0"/>
        <w:color w:val="0D0D0D" w:themeColor="text1" w:themeTint="F2"/>
      </w:rPr>
    </w:lvl>
    <w:lvl w:ilvl="7">
      <w:start w:val="1"/>
      <w:numFmt w:val="decimal"/>
      <w:lvlText w:val="%1.%2.%3.%4.%5.%6.%7.%8"/>
      <w:lvlJc w:val="left"/>
      <w:pPr>
        <w:ind w:left="1440" w:hanging="1440"/>
      </w:pPr>
      <w:rPr>
        <w:rFonts w:ascii="Calibri" w:hAnsi="Calibri" w:cs="Calibri" w:hint="default"/>
        <w:b w:val="0"/>
        <w:color w:val="0D0D0D" w:themeColor="text1" w:themeTint="F2"/>
      </w:rPr>
    </w:lvl>
    <w:lvl w:ilvl="8">
      <w:start w:val="1"/>
      <w:numFmt w:val="decimal"/>
      <w:lvlText w:val="%1.%2.%3.%4.%5.%6.%7.%8.%9"/>
      <w:lvlJc w:val="left"/>
      <w:pPr>
        <w:ind w:left="1800" w:hanging="1800"/>
      </w:pPr>
      <w:rPr>
        <w:rFonts w:ascii="Calibri" w:hAnsi="Calibri" w:cs="Calibri" w:hint="default"/>
        <w:b w:val="0"/>
        <w:color w:val="0D0D0D" w:themeColor="text1" w:themeTint="F2"/>
      </w:rPr>
    </w:lvl>
  </w:abstractNum>
  <w:abstractNum w:abstractNumId="17" w15:restartNumberingAfterBreak="0">
    <w:nsid w:val="55E0383C"/>
    <w:multiLevelType w:val="multilevel"/>
    <w:tmpl w:val="490CBF7A"/>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153097"/>
    <w:multiLevelType w:val="multilevel"/>
    <w:tmpl w:val="AB7A0BC8"/>
    <w:lvl w:ilvl="0">
      <w:start w:val="6"/>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5628798C"/>
    <w:multiLevelType w:val="multilevel"/>
    <w:tmpl w:val="75E098DA"/>
    <w:lvl w:ilvl="0">
      <w:start w:val="9"/>
      <w:numFmt w:val="decimal"/>
      <w:lvlText w:val="%1"/>
      <w:lvlJc w:val="left"/>
      <w:pPr>
        <w:ind w:left="360" w:hanging="360"/>
      </w:pPr>
      <w:rPr>
        <w:rFonts w:ascii="Calibri" w:hAnsi="Calibri" w:cs="Calibri" w:hint="default"/>
        <w:b w:val="0"/>
        <w:color w:val="0D0D0D" w:themeColor="text1" w:themeTint="F2"/>
      </w:rPr>
    </w:lvl>
    <w:lvl w:ilvl="1">
      <w:start w:val="3"/>
      <w:numFmt w:val="decimal"/>
      <w:lvlText w:val="%1.%2"/>
      <w:lvlJc w:val="left"/>
      <w:pPr>
        <w:ind w:left="780" w:hanging="360"/>
      </w:pPr>
      <w:rPr>
        <w:rFonts w:ascii="Calibri" w:hAnsi="Calibri" w:cs="Calibri" w:hint="default"/>
        <w:b w:val="0"/>
        <w:color w:val="0D0D0D" w:themeColor="text1" w:themeTint="F2"/>
      </w:rPr>
    </w:lvl>
    <w:lvl w:ilvl="2">
      <w:start w:val="1"/>
      <w:numFmt w:val="decimal"/>
      <w:lvlText w:val="%1.%2.%3"/>
      <w:lvlJc w:val="left"/>
      <w:pPr>
        <w:ind w:left="1560" w:hanging="720"/>
      </w:pPr>
      <w:rPr>
        <w:rFonts w:ascii="Calibri" w:hAnsi="Calibri" w:cs="Calibri" w:hint="default"/>
        <w:b w:val="0"/>
        <w:color w:val="0D0D0D" w:themeColor="text1" w:themeTint="F2"/>
      </w:rPr>
    </w:lvl>
    <w:lvl w:ilvl="3">
      <w:start w:val="1"/>
      <w:numFmt w:val="decimal"/>
      <w:lvlText w:val="%1.%2.%3.%4"/>
      <w:lvlJc w:val="left"/>
      <w:pPr>
        <w:ind w:left="1980" w:hanging="720"/>
      </w:pPr>
      <w:rPr>
        <w:rFonts w:ascii="Calibri" w:hAnsi="Calibri" w:cs="Calibri" w:hint="default"/>
        <w:b w:val="0"/>
        <w:color w:val="0D0D0D" w:themeColor="text1" w:themeTint="F2"/>
      </w:rPr>
    </w:lvl>
    <w:lvl w:ilvl="4">
      <w:start w:val="1"/>
      <w:numFmt w:val="decimal"/>
      <w:lvlText w:val="%1.%2.%3.%4.%5"/>
      <w:lvlJc w:val="left"/>
      <w:pPr>
        <w:ind w:left="2760" w:hanging="1080"/>
      </w:pPr>
      <w:rPr>
        <w:rFonts w:ascii="Calibri" w:hAnsi="Calibri" w:cs="Calibri" w:hint="default"/>
        <w:b w:val="0"/>
        <w:color w:val="0D0D0D" w:themeColor="text1" w:themeTint="F2"/>
      </w:rPr>
    </w:lvl>
    <w:lvl w:ilvl="5">
      <w:start w:val="1"/>
      <w:numFmt w:val="decimal"/>
      <w:lvlText w:val="%1.%2.%3.%4.%5.%6"/>
      <w:lvlJc w:val="left"/>
      <w:pPr>
        <w:ind w:left="3180" w:hanging="1080"/>
      </w:pPr>
      <w:rPr>
        <w:rFonts w:ascii="Calibri" w:hAnsi="Calibri" w:cs="Calibri" w:hint="default"/>
        <w:b w:val="0"/>
        <w:color w:val="0D0D0D" w:themeColor="text1" w:themeTint="F2"/>
      </w:rPr>
    </w:lvl>
    <w:lvl w:ilvl="6">
      <w:start w:val="1"/>
      <w:numFmt w:val="decimal"/>
      <w:lvlText w:val="%1.%2.%3.%4.%5.%6.%7"/>
      <w:lvlJc w:val="left"/>
      <w:pPr>
        <w:ind w:left="3960" w:hanging="1440"/>
      </w:pPr>
      <w:rPr>
        <w:rFonts w:ascii="Calibri" w:hAnsi="Calibri" w:cs="Calibri" w:hint="default"/>
        <w:b w:val="0"/>
        <w:color w:val="0D0D0D" w:themeColor="text1" w:themeTint="F2"/>
      </w:rPr>
    </w:lvl>
    <w:lvl w:ilvl="7">
      <w:start w:val="1"/>
      <w:numFmt w:val="decimal"/>
      <w:lvlText w:val="%1.%2.%3.%4.%5.%6.%7.%8"/>
      <w:lvlJc w:val="left"/>
      <w:pPr>
        <w:ind w:left="4380" w:hanging="1440"/>
      </w:pPr>
      <w:rPr>
        <w:rFonts w:ascii="Calibri" w:hAnsi="Calibri" w:cs="Calibri" w:hint="default"/>
        <w:b w:val="0"/>
        <w:color w:val="0D0D0D" w:themeColor="text1" w:themeTint="F2"/>
      </w:rPr>
    </w:lvl>
    <w:lvl w:ilvl="8">
      <w:start w:val="1"/>
      <w:numFmt w:val="decimal"/>
      <w:lvlText w:val="%1.%2.%3.%4.%5.%6.%7.%8.%9"/>
      <w:lvlJc w:val="left"/>
      <w:pPr>
        <w:ind w:left="5160" w:hanging="1800"/>
      </w:pPr>
      <w:rPr>
        <w:rFonts w:ascii="Calibri" w:hAnsi="Calibri" w:cs="Calibri" w:hint="default"/>
        <w:b w:val="0"/>
        <w:color w:val="0D0D0D" w:themeColor="text1" w:themeTint="F2"/>
      </w:rPr>
    </w:lvl>
  </w:abstractNum>
  <w:abstractNum w:abstractNumId="20" w15:restartNumberingAfterBreak="0">
    <w:nsid w:val="59795191"/>
    <w:multiLevelType w:val="multilevel"/>
    <w:tmpl w:val="E94C9A88"/>
    <w:lvl w:ilvl="0">
      <w:start w:val="8"/>
      <w:numFmt w:val="decimal"/>
      <w:lvlText w:val="%1"/>
      <w:lvlJc w:val="left"/>
      <w:pPr>
        <w:ind w:left="360" w:hanging="360"/>
      </w:pPr>
      <w:rPr>
        <w:rFonts w:hint="default"/>
        <w:color w:val="FF0000"/>
      </w:rPr>
    </w:lvl>
    <w:lvl w:ilvl="1">
      <w:start w:val="8"/>
      <w:numFmt w:val="decimal"/>
      <w:lvlText w:val="%1.%2"/>
      <w:lvlJc w:val="left"/>
      <w:pPr>
        <w:ind w:left="360" w:hanging="360"/>
      </w:pPr>
      <w:rPr>
        <w:rFonts w:hint="default"/>
        <w:color w:val="FF0000"/>
      </w:rPr>
    </w:lvl>
    <w:lvl w:ilvl="2">
      <w:start w:val="1"/>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21" w15:restartNumberingAfterBreak="0">
    <w:nsid w:val="5A291DB2"/>
    <w:multiLevelType w:val="multilevel"/>
    <w:tmpl w:val="D0B65AFA"/>
    <w:lvl w:ilvl="0">
      <w:start w:val="2"/>
      <w:numFmt w:val="decimal"/>
      <w:lvlText w:val="%1"/>
      <w:lvlJc w:val="left"/>
      <w:pPr>
        <w:ind w:left="420" w:hanging="420"/>
      </w:pPr>
      <w:rPr>
        <w:rFonts w:hint="default"/>
        <w:color w:val="000000"/>
      </w:rPr>
    </w:lvl>
    <w:lvl w:ilvl="1">
      <w:start w:val="10"/>
      <w:numFmt w:val="decimal"/>
      <w:lvlText w:val="%1.%2"/>
      <w:lvlJc w:val="left"/>
      <w:pPr>
        <w:ind w:left="420" w:hanging="4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2" w15:restartNumberingAfterBreak="0">
    <w:nsid w:val="5E1B6BDC"/>
    <w:multiLevelType w:val="multilevel"/>
    <w:tmpl w:val="279CF8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185728D"/>
    <w:multiLevelType w:val="multilevel"/>
    <w:tmpl w:val="BC22D392"/>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406690"/>
    <w:multiLevelType w:val="multilevel"/>
    <w:tmpl w:val="C7A83502"/>
    <w:lvl w:ilvl="0">
      <w:start w:val="7"/>
      <w:numFmt w:val="decimal"/>
      <w:lvlText w:val="%1"/>
      <w:lvlJc w:val="left"/>
      <w:pPr>
        <w:ind w:left="360" w:hanging="360"/>
      </w:pPr>
      <w:rPr>
        <w:rFonts w:hint="default"/>
        <w:color w:val="000000" w:themeColor="text1"/>
      </w:rPr>
    </w:lvl>
    <w:lvl w:ilvl="1">
      <w:start w:val="2"/>
      <w:numFmt w:val="decimal"/>
      <w:lvlText w:val="%1.%2"/>
      <w:lvlJc w:val="left"/>
      <w:pPr>
        <w:ind w:left="1440" w:hanging="360"/>
      </w:pPr>
      <w:rPr>
        <w:rFonts w:hint="default"/>
        <w:color w:val="000000" w:themeColor="text1"/>
      </w:rPr>
    </w:lvl>
    <w:lvl w:ilvl="2">
      <w:start w:val="1"/>
      <w:numFmt w:val="decimal"/>
      <w:lvlText w:val="%1.%2.%3"/>
      <w:lvlJc w:val="left"/>
      <w:pPr>
        <w:ind w:left="2880" w:hanging="720"/>
      </w:pPr>
      <w:rPr>
        <w:rFonts w:hint="default"/>
        <w:color w:val="000000" w:themeColor="text1"/>
      </w:rPr>
    </w:lvl>
    <w:lvl w:ilvl="3">
      <w:start w:val="1"/>
      <w:numFmt w:val="decimal"/>
      <w:lvlText w:val="%1.%2.%3.%4"/>
      <w:lvlJc w:val="left"/>
      <w:pPr>
        <w:ind w:left="3960" w:hanging="720"/>
      </w:pPr>
      <w:rPr>
        <w:rFonts w:hint="default"/>
        <w:color w:val="000000" w:themeColor="text1"/>
      </w:rPr>
    </w:lvl>
    <w:lvl w:ilvl="4">
      <w:start w:val="1"/>
      <w:numFmt w:val="decimal"/>
      <w:lvlText w:val="%1.%2.%3.%4.%5"/>
      <w:lvlJc w:val="left"/>
      <w:pPr>
        <w:ind w:left="5400" w:hanging="1080"/>
      </w:pPr>
      <w:rPr>
        <w:rFonts w:hint="default"/>
        <w:color w:val="000000" w:themeColor="text1"/>
      </w:rPr>
    </w:lvl>
    <w:lvl w:ilvl="5">
      <w:start w:val="1"/>
      <w:numFmt w:val="decimal"/>
      <w:lvlText w:val="%1.%2.%3.%4.%5.%6"/>
      <w:lvlJc w:val="left"/>
      <w:pPr>
        <w:ind w:left="6480" w:hanging="1080"/>
      </w:pPr>
      <w:rPr>
        <w:rFonts w:hint="default"/>
        <w:color w:val="000000" w:themeColor="text1"/>
      </w:rPr>
    </w:lvl>
    <w:lvl w:ilvl="6">
      <w:start w:val="1"/>
      <w:numFmt w:val="decimal"/>
      <w:lvlText w:val="%1.%2.%3.%4.%5.%6.%7"/>
      <w:lvlJc w:val="left"/>
      <w:pPr>
        <w:ind w:left="7920" w:hanging="1440"/>
      </w:pPr>
      <w:rPr>
        <w:rFonts w:hint="default"/>
        <w:color w:val="000000" w:themeColor="text1"/>
      </w:rPr>
    </w:lvl>
    <w:lvl w:ilvl="7">
      <w:start w:val="1"/>
      <w:numFmt w:val="decimal"/>
      <w:lvlText w:val="%1.%2.%3.%4.%5.%6.%7.%8"/>
      <w:lvlJc w:val="left"/>
      <w:pPr>
        <w:ind w:left="9000" w:hanging="1440"/>
      </w:pPr>
      <w:rPr>
        <w:rFonts w:hint="default"/>
        <w:color w:val="000000" w:themeColor="text1"/>
      </w:rPr>
    </w:lvl>
    <w:lvl w:ilvl="8">
      <w:start w:val="1"/>
      <w:numFmt w:val="decimal"/>
      <w:lvlText w:val="%1.%2.%3.%4.%5.%6.%7.%8.%9"/>
      <w:lvlJc w:val="left"/>
      <w:pPr>
        <w:ind w:left="10440" w:hanging="1800"/>
      </w:pPr>
      <w:rPr>
        <w:rFonts w:hint="default"/>
        <w:color w:val="000000" w:themeColor="text1"/>
      </w:rPr>
    </w:lvl>
  </w:abstractNum>
  <w:abstractNum w:abstractNumId="25" w15:restartNumberingAfterBreak="0">
    <w:nsid w:val="66E10BB0"/>
    <w:multiLevelType w:val="multilevel"/>
    <w:tmpl w:val="212608AA"/>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9732E83"/>
    <w:multiLevelType w:val="multilevel"/>
    <w:tmpl w:val="297CC658"/>
    <w:lvl w:ilvl="0">
      <w:start w:val="6"/>
      <w:numFmt w:val="decimal"/>
      <w:lvlText w:val="%1"/>
      <w:lvlJc w:val="left"/>
      <w:pPr>
        <w:ind w:left="360" w:hanging="360"/>
      </w:pPr>
      <w:rPr>
        <w:rFonts w:hint="default"/>
        <w:color w:val="0D0D0D" w:themeColor="text1" w:themeTint="F2"/>
      </w:rPr>
    </w:lvl>
    <w:lvl w:ilvl="1">
      <w:start w:val="8"/>
      <w:numFmt w:val="decimal"/>
      <w:lvlText w:val="%1.%2"/>
      <w:lvlJc w:val="left"/>
      <w:pPr>
        <w:ind w:left="360" w:hanging="360"/>
      </w:pPr>
      <w:rPr>
        <w:rFonts w:hint="default"/>
        <w:color w:val="0D0D0D" w:themeColor="text1" w:themeTint="F2"/>
      </w:rPr>
    </w:lvl>
    <w:lvl w:ilvl="2">
      <w:start w:val="1"/>
      <w:numFmt w:val="decimal"/>
      <w:lvlText w:val="%1.%2.%3"/>
      <w:lvlJc w:val="left"/>
      <w:pPr>
        <w:ind w:left="720" w:hanging="720"/>
      </w:pPr>
      <w:rPr>
        <w:rFonts w:hint="default"/>
        <w:color w:val="0D0D0D" w:themeColor="text1" w:themeTint="F2"/>
      </w:rPr>
    </w:lvl>
    <w:lvl w:ilvl="3">
      <w:start w:val="1"/>
      <w:numFmt w:val="decimal"/>
      <w:lvlText w:val="%1.%2.%3.%4"/>
      <w:lvlJc w:val="left"/>
      <w:pPr>
        <w:ind w:left="720" w:hanging="720"/>
      </w:pPr>
      <w:rPr>
        <w:rFonts w:hint="default"/>
        <w:color w:val="0D0D0D" w:themeColor="text1" w:themeTint="F2"/>
      </w:rPr>
    </w:lvl>
    <w:lvl w:ilvl="4">
      <w:start w:val="1"/>
      <w:numFmt w:val="decimal"/>
      <w:lvlText w:val="%1.%2.%3.%4.%5"/>
      <w:lvlJc w:val="left"/>
      <w:pPr>
        <w:ind w:left="1080" w:hanging="1080"/>
      </w:pPr>
      <w:rPr>
        <w:rFonts w:hint="default"/>
        <w:color w:val="0D0D0D" w:themeColor="text1" w:themeTint="F2"/>
      </w:rPr>
    </w:lvl>
    <w:lvl w:ilvl="5">
      <w:start w:val="1"/>
      <w:numFmt w:val="decimal"/>
      <w:lvlText w:val="%1.%2.%3.%4.%5.%6"/>
      <w:lvlJc w:val="left"/>
      <w:pPr>
        <w:ind w:left="1080" w:hanging="1080"/>
      </w:pPr>
      <w:rPr>
        <w:rFonts w:hint="default"/>
        <w:color w:val="0D0D0D" w:themeColor="text1" w:themeTint="F2"/>
      </w:rPr>
    </w:lvl>
    <w:lvl w:ilvl="6">
      <w:start w:val="1"/>
      <w:numFmt w:val="decimal"/>
      <w:lvlText w:val="%1.%2.%3.%4.%5.%6.%7"/>
      <w:lvlJc w:val="left"/>
      <w:pPr>
        <w:ind w:left="1440" w:hanging="1440"/>
      </w:pPr>
      <w:rPr>
        <w:rFonts w:hint="default"/>
        <w:color w:val="0D0D0D" w:themeColor="text1" w:themeTint="F2"/>
      </w:rPr>
    </w:lvl>
    <w:lvl w:ilvl="7">
      <w:start w:val="1"/>
      <w:numFmt w:val="decimal"/>
      <w:lvlText w:val="%1.%2.%3.%4.%5.%6.%7.%8"/>
      <w:lvlJc w:val="left"/>
      <w:pPr>
        <w:ind w:left="1440" w:hanging="1440"/>
      </w:pPr>
      <w:rPr>
        <w:rFonts w:hint="default"/>
        <w:color w:val="0D0D0D" w:themeColor="text1" w:themeTint="F2"/>
      </w:rPr>
    </w:lvl>
    <w:lvl w:ilvl="8">
      <w:start w:val="1"/>
      <w:numFmt w:val="decimal"/>
      <w:lvlText w:val="%1.%2.%3.%4.%5.%6.%7.%8.%9"/>
      <w:lvlJc w:val="left"/>
      <w:pPr>
        <w:ind w:left="1800" w:hanging="1800"/>
      </w:pPr>
      <w:rPr>
        <w:rFonts w:hint="default"/>
        <w:color w:val="0D0D0D" w:themeColor="text1" w:themeTint="F2"/>
      </w:rPr>
    </w:lvl>
  </w:abstractNum>
  <w:abstractNum w:abstractNumId="27"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28" w15:restartNumberingAfterBreak="0">
    <w:nsid w:val="6F0550C1"/>
    <w:multiLevelType w:val="multilevel"/>
    <w:tmpl w:val="8A5AFF4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9" w15:restartNumberingAfterBreak="0">
    <w:nsid w:val="75592661"/>
    <w:multiLevelType w:val="multilevel"/>
    <w:tmpl w:val="177EABF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9684C8F"/>
    <w:multiLevelType w:val="multilevel"/>
    <w:tmpl w:val="019402C0"/>
    <w:lvl w:ilvl="0">
      <w:start w:val="9"/>
      <w:numFmt w:val="decimal"/>
      <w:lvlText w:val="%1."/>
      <w:lvlJc w:val="left"/>
      <w:pPr>
        <w:ind w:left="1080" w:hanging="360"/>
      </w:pPr>
      <w:rPr>
        <w:rFonts w:hint="default"/>
      </w:rPr>
    </w:lvl>
    <w:lvl w:ilvl="1">
      <w:start w:val="4"/>
      <w:numFmt w:val="decimal"/>
      <w:isLgl/>
      <w:lvlText w:val="%1.%2"/>
      <w:lvlJc w:val="left"/>
      <w:pPr>
        <w:ind w:left="1080" w:hanging="360"/>
      </w:pPr>
      <w:rPr>
        <w:rFonts w:ascii="Calibri" w:hAnsi="Calibri" w:cs="Calibri" w:hint="default"/>
        <w:b w:val="0"/>
        <w:color w:val="000000" w:themeColor="text1"/>
      </w:rPr>
    </w:lvl>
    <w:lvl w:ilvl="2">
      <w:start w:val="1"/>
      <w:numFmt w:val="decimal"/>
      <w:isLgl/>
      <w:lvlText w:val="%1.%2.%3"/>
      <w:lvlJc w:val="left"/>
      <w:pPr>
        <w:ind w:left="1440" w:hanging="720"/>
      </w:pPr>
      <w:rPr>
        <w:rFonts w:ascii="Calibri" w:hAnsi="Calibri" w:cs="Calibri" w:hint="default"/>
        <w:b w:val="0"/>
        <w:color w:val="000000" w:themeColor="text1"/>
      </w:rPr>
    </w:lvl>
    <w:lvl w:ilvl="3">
      <w:start w:val="1"/>
      <w:numFmt w:val="decimal"/>
      <w:isLgl/>
      <w:lvlText w:val="%1.%2.%3.%4"/>
      <w:lvlJc w:val="left"/>
      <w:pPr>
        <w:ind w:left="1440" w:hanging="720"/>
      </w:pPr>
      <w:rPr>
        <w:rFonts w:ascii="Calibri" w:hAnsi="Calibri" w:cs="Calibri" w:hint="default"/>
        <w:b w:val="0"/>
        <w:color w:val="000000" w:themeColor="text1"/>
      </w:rPr>
    </w:lvl>
    <w:lvl w:ilvl="4">
      <w:start w:val="1"/>
      <w:numFmt w:val="decimal"/>
      <w:isLgl/>
      <w:lvlText w:val="%1.%2.%3.%4.%5"/>
      <w:lvlJc w:val="left"/>
      <w:pPr>
        <w:ind w:left="1800" w:hanging="1080"/>
      </w:pPr>
      <w:rPr>
        <w:rFonts w:ascii="Calibri" w:hAnsi="Calibri" w:cs="Calibri" w:hint="default"/>
        <w:b w:val="0"/>
        <w:color w:val="000000" w:themeColor="text1"/>
      </w:rPr>
    </w:lvl>
    <w:lvl w:ilvl="5">
      <w:start w:val="1"/>
      <w:numFmt w:val="decimal"/>
      <w:isLgl/>
      <w:lvlText w:val="%1.%2.%3.%4.%5.%6"/>
      <w:lvlJc w:val="left"/>
      <w:pPr>
        <w:ind w:left="1800" w:hanging="1080"/>
      </w:pPr>
      <w:rPr>
        <w:rFonts w:ascii="Calibri" w:hAnsi="Calibri" w:cs="Calibri" w:hint="default"/>
        <w:b w:val="0"/>
        <w:color w:val="000000" w:themeColor="text1"/>
      </w:rPr>
    </w:lvl>
    <w:lvl w:ilvl="6">
      <w:start w:val="1"/>
      <w:numFmt w:val="decimal"/>
      <w:isLgl/>
      <w:lvlText w:val="%1.%2.%3.%4.%5.%6.%7"/>
      <w:lvlJc w:val="left"/>
      <w:pPr>
        <w:ind w:left="2160" w:hanging="1440"/>
      </w:pPr>
      <w:rPr>
        <w:rFonts w:ascii="Calibri" w:hAnsi="Calibri" w:cs="Calibri" w:hint="default"/>
        <w:b w:val="0"/>
        <w:color w:val="000000" w:themeColor="text1"/>
      </w:rPr>
    </w:lvl>
    <w:lvl w:ilvl="7">
      <w:start w:val="1"/>
      <w:numFmt w:val="decimal"/>
      <w:isLgl/>
      <w:lvlText w:val="%1.%2.%3.%4.%5.%6.%7.%8"/>
      <w:lvlJc w:val="left"/>
      <w:pPr>
        <w:ind w:left="2160" w:hanging="1440"/>
      </w:pPr>
      <w:rPr>
        <w:rFonts w:ascii="Calibri" w:hAnsi="Calibri" w:cs="Calibri" w:hint="default"/>
        <w:b w:val="0"/>
        <w:color w:val="000000" w:themeColor="text1"/>
      </w:rPr>
    </w:lvl>
    <w:lvl w:ilvl="8">
      <w:start w:val="1"/>
      <w:numFmt w:val="decimal"/>
      <w:isLgl/>
      <w:lvlText w:val="%1.%2.%3.%4.%5.%6.%7.%8.%9"/>
      <w:lvlJc w:val="left"/>
      <w:pPr>
        <w:ind w:left="2520" w:hanging="1800"/>
      </w:pPr>
      <w:rPr>
        <w:rFonts w:ascii="Calibri" w:hAnsi="Calibri" w:cs="Calibri" w:hint="default"/>
        <w:b w:val="0"/>
        <w:color w:val="000000" w:themeColor="text1"/>
      </w:rPr>
    </w:lvl>
  </w:abstractNum>
  <w:abstractNum w:abstractNumId="31" w15:restartNumberingAfterBreak="0">
    <w:nsid w:val="7EBA091F"/>
    <w:multiLevelType w:val="multilevel"/>
    <w:tmpl w:val="1270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C81D9A"/>
    <w:multiLevelType w:val="multilevel"/>
    <w:tmpl w:val="B8BEF682"/>
    <w:lvl w:ilvl="0">
      <w:start w:val="4"/>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14"/>
  </w:num>
  <w:num w:numId="3">
    <w:abstractNumId w:val="22"/>
  </w:num>
  <w:num w:numId="4">
    <w:abstractNumId w:val="17"/>
  </w:num>
  <w:num w:numId="5">
    <w:abstractNumId w:val="28"/>
  </w:num>
  <w:num w:numId="6">
    <w:abstractNumId w:val="6"/>
  </w:num>
  <w:num w:numId="7">
    <w:abstractNumId w:val="29"/>
  </w:num>
  <w:num w:numId="8">
    <w:abstractNumId w:val="27"/>
  </w:num>
  <w:num w:numId="9">
    <w:abstractNumId w:val="1"/>
  </w:num>
  <w:num w:numId="10">
    <w:abstractNumId w:val="9"/>
  </w:num>
  <w:num w:numId="11">
    <w:abstractNumId w:val="21"/>
  </w:num>
  <w:num w:numId="12">
    <w:abstractNumId w:val="0"/>
  </w:num>
  <w:num w:numId="13">
    <w:abstractNumId w:val="11"/>
  </w:num>
  <w:num w:numId="14">
    <w:abstractNumId w:val="2"/>
  </w:num>
  <w:num w:numId="15">
    <w:abstractNumId w:val="23"/>
  </w:num>
  <w:num w:numId="16">
    <w:abstractNumId w:val="10"/>
  </w:num>
  <w:num w:numId="17">
    <w:abstractNumId w:val="25"/>
  </w:num>
  <w:num w:numId="18">
    <w:abstractNumId w:val="15"/>
  </w:num>
  <w:num w:numId="19">
    <w:abstractNumId w:val="18"/>
  </w:num>
  <w:num w:numId="20">
    <w:abstractNumId w:val="20"/>
  </w:num>
  <w:num w:numId="21">
    <w:abstractNumId w:val="4"/>
  </w:num>
  <w:num w:numId="22">
    <w:abstractNumId w:val="26"/>
  </w:num>
  <w:num w:numId="23">
    <w:abstractNumId w:val="24"/>
  </w:num>
  <w:num w:numId="24">
    <w:abstractNumId w:val="12"/>
  </w:num>
  <w:num w:numId="25">
    <w:abstractNumId w:val="16"/>
  </w:num>
  <w:num w:numId="26">
    <w:abstractNumId w:val="19"/>
  </w:num>
  <w:num w:numId="27">
    <w:abstractNumId w:val="7"/>
  </w:num>
  <w:num w:numId="28">
    <w:abstractNumId w:val="5"/>
  </w:num>
  <w:num w:numId="29">
    <w:abstractNumId w:val="8"/>
  </w:num>
  <w:num w:numId="30">
    <w:abstractNumId w:val="31"/>
  </w:num>
  <w:num w:numId="31">
    <w:abstractNumId w:val="13"/>
  </w:num>
  <w:num w:numId="32">
    <w:abstractNumId w:val="32"/>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C4B"/>
    <w:rsid w:val="00012262"/>
    <w:rsid w:val="00021772"/>
    <w:rsid w:val="00025569"/>
    <w:rsid w:val="00040B2C"/>
    <w:rsid w:val="00042281"/>
    <w:rsid w:val="00094842"/>
    <w:rsid w:val="001128E1"/>
    <w:rsid w:val="00112DBC"/>
    <w:rsid w:val="00122093"/>
    <w:rsid w:val="0012327F"/>
    <w:rsid w:val="0018580A"/>
    <w:rsid w:val="001976E0"/>
    <w:rsid w:val="001B4942"/>
    <w:rsid w:val="001D149D"/>
    <w:rsid w:val="001D6853"/>
    <w:rsid w:val="0020153A"/>
    <w:rsid w:val="00210E29"/>
    <w:rsid w:val="00214C53"/>
    <w:rsid w:val="00236E5C"/>
    <w:rsid w:val="00246844"/>
    <w:rsid w:val="00250240"/>
    <w:rsid w:val="00252786"/>
    <w:rsid w:val="00266708"/>
    <w:rsid w:val="002671BD"/>
    <w:rsid w:val="002B2A78"/>
    <w:rsid w:val="002C2CA6"/>
    <w:rsid w:val="002D057A"/>
    <w:rsid w:val="002F0C4B"/>
    <w:rsid w:val="002F51E1"/>
    <w:rsid w:val="002F6677"/>
    <w:rsid w:val="003023E7"/>
    <w:rsid w:val="00315BBD"/>
    <w:rsid w:val="00326FC1"/>
    <w:rsid w:val="00330C8E"/>
    <w:rsid w:val="00342A1A"/>
    <w:rsid w:val="00346911"/>
    <w:rsid w:val="0038555E"/>
    <w:rsid w:val="003C7F49"/>
    <w:rsid w:val="003D7E61"/>
    <w:rsid w:val="003F235A"/>
    <w:rsid w:val="00435ACD"/>
    <w:rsid w:val="00435D84"/>
    <w:rsid w:val="004D5F14"/>
    <w:rsid w:val="004E4AC3"/>
    <w:rsid w:val="004F0CA6"/>
    <w:rsid w:val="00502614"/>
    <w:rsid w:val="00545E19"/>
    <w:rsid w:val="00566594"/>
    <w:rsid w:val="005668FF"/>
    <w:rsid w:val="00570547"/>
    <w:rsid w:val="005A2125"/>
    <w:rsid w:val="005C6B1B"/>
    <w:rsid w:val="005C7051"/>
    <w:rsid w:val="005D5105"/>
    <w:rsid w:val="005F2B9B"/>
    <w:rsid w:val="00605932"/>
    <w:rsid w:val="00644918"/>
    <w:rsid w:val="00663EEA"/>
    <w:rsid w:val="00680773"/>
    <w:rsid w:val="006813D5"/>
    <w:rsid w:val="00684842"/>
    <w:rsid w:val="006A493A"/>
    <w:rsid w:val="006A52C0"/>
    <w:rsid w:val="006B21B4"/>
    <w:rsid w:val="006B53CC"/>
    <w:rsid w:val="006C686C"/>
    <w:rsid w:val="006F2744"/>
    <w:rsid w:val="00714E91"/>
    <w:rsid w:val="00715667"/>
    <w:rsid w:val="00732CE9"/>
    <w:rsid w:val="00744F5A"/>
    <w:rsid w:val="00762D87"/>
    <w:rsid w:val="007C0A10"/>
    <w:rsid w:val="007C1ABE"/>
    <w:rsid w:val="00813EB9"/>
    <w:rsid w:val="0082214A"/>
    <w:rsid w:val="0084016E"/>
    <w:rsid w:val="00851C21"/>
    <w:rsid w:val="008801A2"/>
    <w:rsid w:val="00884F8A"/>
    <w:rsid w:val="00897822"/>
    <w:rsid w:val="008A0075"/>
    <w:rsid w:val="008A6067"/>
    <w:rsid w:val="008D0062"/>
    <w:rsid w:val="008D574E"/>
    <w:rsid w:val="008D64A8"/>
    <w:rsid w:val="00904EE9"/>
    <w:rsid w:val="00913A4D"/>
    <w:rsid w:val="00945346"/>
    <w:rsid w:val="00962ECF"/>
    <w:rsid w:val="0098562F"/>
    <w:rsid w:val="009B0956"/>
    <w:rsid w:val="009B66C8"/>
    <w:rsid w:val="009C1134"/>
    <w:rsid w:val="009F1902"/>
    <w:rsid w:val="00A14563"/>
    <w:rsid w:val="00A149A8"/>
    <w:rsid w:val="00A86333"/>
    <w:rsid w:val="00AA2B52"/>
    <w:rsid w:val="00AB315E"/>
    <w:rsid w:val="00AB52A1"/>
    <w:rsid w:val="00AD0F3B"/>
    <w:rsid w:val="00AD338A"/>
    <w:rsid w:val="00B02376"/>
    <w:rsid w:val="00B15BF6"/>
    <w:rsid w:val="00B165DD"/>
    <w:rsid w:val="00B36625"/>
    <w:rsid w:val="00B56F6B"/>
    <w:rsid w:val="00B91395"/>
    <w:rsid w:val="00B91C3E"/>
    <w:rsid w:val="00B92462"/>
    <w:rsid w:val="00BD4350"/>
    <w:rsid w:val="00C1445D"/>
    <w:rsid w:val="00C27938"/>
    <w:rsid w:val="00C32B56"/>
    <w:rsid w:val="00C40426"/>
    <w:rsid w:val="00C60BF3"/>
    <w:rsid w:val="00C64AB1"/>
    <w:rsid w:val="00C84103"/>
    <w:rsid w:val="00C96F19"/>
    <w:rsid w:val="00CC00BC"/>
    <w:rsid w:val="00CD5953"/>
    <w:rsid w:val="00CE19A4"/>
    <w:rsid w:val="00D14BAE"/>
    <w:rsid w:val="00D22428"/>
    <w:rsid w:val="00D529AF"/>
    <w:rsid w:val="00D654A9"/>
    <w:rsid w:val="00D67A57"/>
    <w:rsid w:val="00DA21E9"/>
    <w:rsid w:val="00DB77F3"/>
    <w:rsid w:val="00DD19D3"/>
    <w:rsid w:val="00E017A1"/>
    <w:rsid w:val="00E02EEB"/>
    <w:rsid w:val="00E07152"/>
    <w:rsid w:val="00E1214F"/>
    <w:rsid w:val="00E22392"/>
    <w:rsid w:val="00E37D3F"/>
    <w:rsid w:val="00E41BCA"/>
    <w:rsid w:val="00E54BE0"/>
    <w:rsid w:val="00E6071B"/>
    <w:rsid w:val="00E84F3E"/>
    <w:rsid w:val="00E93F07"/>
    <w:rsid w:val="00EA6591"/>
    <w:rsid w:val="00EC6CA1"/>
    <w:rsid w:val="00ED00BD"/>
    <w:rsid w:val="00EF39BB"/>
    <w:rsid w:val="00EF77AC"/>
    <w:rsid w:val="00F07BAC"/>
    <w:rsid w:val="00F42239"/>
    <w:rsid w:val="00F476F1"/>
    <w:rsid w:val="00F60F45"/>
    <w:rsid w:val="00F86080"/>
    <w:rsid w:val="00F92050"/>
    <w:rsid w:val="00FB4145"/>
    <w:rsid w:val="00FC3BFA"/>
    <w:rsid w:val="00FF653B"/>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4612379-4146-458A-8E7B-D976CB81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F3E"/>
  </w:style>
  <w:style w:type="paragraph" w:styleId="Ttulo1">
    <w:name w:val="heading 1"/>
    <w:basedOn w:val="Normal"/>
    <w:next w:val="Normal"/>
    <w:uiPriority w:val="9"/>
    <w:qFormat/>
    <w:rsid w:val="00DB77F3"/>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DB77F3"/>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B77F3"/>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B77F3"/>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DB77F3"/>
    <w:pPr>
      <w:keepNext/>
      <w:keepLines/>
      <w:spacing w:before="220" w:after="40"/>
      <w:outlineLvl w:val="4"/>
    </w:pPr>
    <w:rPr>
      <w:b/>
    </w:rPr>
  </w:style>
  <w:style w:type="paragraph" w:styleId="Ttulo6">
    <w:name w:val="heading 6"/>
    <w:basedOn w:val="Normal"/>
    <w:next w:val="Normal"/>
    <w:uiPriority w:val="9"/>
    <w:semiHidden/>
    <w:unhideWhenUsed/>
    <w:qFormat/>
    <w:rsid w:val="00DB77F3"/>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rsid w:val="00DB77F3"/>
    <w:pPr>
      <w:keepNext/>
      <w:keepLines/>
      <w:spacing w:before="480" w:after="120"/>
    </w:pPr>
    <w:rPr>
      <w:b/>
      <w:sz w:val="72"/>
      <w:szCs w:val="72"/>
    </w:rPr>
  </w:style>
  <w:style w:type="paragraph" w:styleId="PargrafodaLista">
    <w:name w:val="List Paragraph"/>
    <w:basedOn w:val="Normal"/>
    <w:uiPriority w:val="34"/>
    <w:qFormat/>
    <w:rsid w:val="00DB77F3"/>
    <w:pPr>
      <w:ind w:left="720"/>
      <w:contextualSpacing/>
    </w:pPr>
  </w:style>
  <w:style w:type="character" w:styleId="Hyperlink">
    <w:name w:val="Hyperlink"/>
    <w:basedOn w:val="Fontepargpadro"/>
    <w:uiPriority w:val="99"/>
    <w:unhideWhenUsed/>
    <w:rsid w:val="00DB77F3"/>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rsid w:val="00DB77F3"/>
  </w:style>
  <w:style w:type="paragraph" w:styleId="Cabealho">
    <w:name w:val="header"/>
    <w:basedOn w:val="Normal"/>
    <w:link w:val="CabealhoChar"/>
    <w:uiPriority w:val="99"/>
    <w:unhideWhenUsed/>
    <w:rsid w:val="00DB77F3"/>
    <w:pPr>
      <w:tabs>
        <w:tab w:val="center" w:pos="4680"/>
        <w:tab w:val="right" w:pos="9360"/>
      </w:tabs>
      <w:spacing w:after="0" w:line="240" w:lineRule="auto"/>
    </w:pPr>
  </w:style>
  <w:style w:type="character" w:customStyle="1" w:styleId="RodapChar">
    <w:name w:val="Rodapé Char"/>
    <w:basedOn w:val="Fontepargpadro"/>
    <w:link w:val="Rodap"/>
    <w:uiPriority w:val="99"/>
    <w:rsid w:val="00DB77F3"/>
  </w:style>
  <w:style w:type="paragraph" w:styleId="Rodap">
    <w:name w:val="footer"/>
    <w:basedOn w:val="Normal"/>
    <w:link w:val="RodapChar"/>
    <w:uiPriority w:val="99"/>
    <w:unhideWhenUsed/>
    <w:rsid w:val="00DB77F3"/>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DB77F3"/>
    <w:rPr>
      <w:b/>
      <w:bCs/>
    </w:rPr>
  </w:style>
  <w:style w:type="paragraph" w:styleId="Textodecomentrio">
    <w:name w:val="annotation text"/>
    <w:basedOn w:val="Normal"/>
    <w:link w:val="TextodecomentrioChar"/>
    <w:uiPriority w:val="99"/>
    <w:unhideWhenUsed/>
    <w:rsid w:val="00DB77F3"/>
    <w:pPr>
      <w:spacing w:line="240" w:lineRule="auto"/>
    </w:pPr>
    <w:rPr>
      <w:sz w:val="20"/>
      <w:szCs w:val="20"/>
    </w:rPr>
  </w:style>
  <w:style w:type="character" w:customStyle="1" w:styleId="TextodecomentrioChar">
    <w:name w:val="Texto de comentário Char"/>
    <w:basedOn w:val="Fontepargpadro"/>
    <w:link w:val="Textodecomentrio"/>
    <w:uiPriority w:val="99"/>
    <w:rsid w:val="00DB77F3"/>
    <w:rPr>
      <w:sz w:val="20"/>
      <w:szCs w:val="20"/>
    </w:rPr>
  </w:style>
  <w:style w:type="character" w:styleId="Refdecomentrio">
    <w:name w:val="annotation reference"/>
    <w:basedOn w:val="Fontepargpadro"/>
    <w:uiPriority w:val="99"/>
    <w:semiHidden/>
    <w:unhideWhenUsed/>
    <w:rsid w:val="00DB77F3"/>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rsid w:val="00DB77F3"/>
    <w:pPr>
      <w:keepNext/>
      <w:keepLines/>
      <w:spacing w:before="360" w:after="80"/>
    </w:pPr>
    <w:rPr>
      <w:rFonts w:ascii="Georgia" w:eastAsia="Georgia" w:hAnsi="Georgia" w:cs="Georgia"/>
      <w:i/>
      <w:color w:val="666666"/>
      <w:sz w:val="48"/>
      <w:szCs w:val="48"/>
    </w:rPr>
  </w:style>
  <w:style w:type="table" w:customStyle="1" w:styleId="a">
    <w:basedOn w:val="Tabelanormal"/>
    <w:rsid w:val="00DB77F3"/>
    <w:pPr>
      <w:spacing w:after="0" w:line="240" w:lineRule="auto"/>
    </w:pPr>
    <w:tblPr>
      <w:tblStyleRowBandSize w:val="1"/>
      <w:tblStyleColBandSize w:val="1"/>
    </w:tblPr>
  </w:style>
  <w:style w:type="table" w:customStyle="1" w:styleId="a0">
    <w:basedOn w:val="Tabelanormal"/>
    <w:rsid w:val="00DB77F3"/>
    <w:pPr>
      <w:spacing w:after="0" w:line="240" w:lineRule="auto"/>
    </w:pPr>
    <w:tblPr>
      <w:tblStyleRowBandSize w:val="1"/>
      <w:tblStyleColBandSize w:val="1"/>
    </w:tblPr>
  </w:style>
  <w:style w:type="table" w:customStyle="1" w:styleId="a1">
    <w:basedOn w:val="Tabelanormal"/>
    <w:rsid w:val="00DB77F3"/>
    <w:pPr>
      <w:spacing w:after="0" w:line="240" w:lineRule="auto"/>
    </w:pPr>
    <w:tblPr>
      <w:tblStyleRowBandSize w:val="1"/>
      <w:tblStyleColBandSize w:val="1"/>
    </w:tblPr>
  </w:style>
  <w:style w:type="table" w:customStyle="1" w:styleId="a2">
    <w:basedOn w:val="Tabelanormal"/>
    <w:rsid w:val="00DB77F3"/>
    <w:pPr>
      <w:spacing w:after="0" w:line="240" w:lineRule="auto"/>
    </w:pPr>
    <w:tblPr>
      <w:tblStyleRowBandSize w:val="1"/>
      <w:tblStyleColBandSize w:val="1"/>
    </w:tblPr>
  </w:style>
  <w:style w:type="table" w:customStyle="1" w:styleId="a3">
    <w:basedOn w:val="Tabelanormal"/>
    <w:rsid w:val="00DB77F3"/>
    <w:pPr>
      <w:spacing w:after="0" w:line="240" w:lineRule="auto"/>
    </w:pPr>
    <w:tblPr>
      <w:tblStyleRowBandSize w:val="1"/>
      <w:tblStyleColBandSize w:val="1"/>
    </w:tblPr>
  </w:style>
  <w:style w:type="table" w:customStyle="1" w:styleId="a4">
    <w:basedOn w:val="Tabelanormal"/>
    <w:rsid w:val="00DB77F3"/>
    <w:pPr>
      <w:spacing w:after="0" w:line="240" w:lineRule="auto"/>
    </w:pPr>
    <w:tblPr>
      <w:tblStyleRowBandSize w:val="1"/>
      <w:tblStyleColBandSize w:val="1"/>
    </w:tblPr>
  </w:style>
  <w:style w:type="table" w:customStyle="1" w:styleId="a5">
    <w:basedOn w:val="Tabelanormal"/>
    <w:rsid w:val="00DB77F3"/>
    <w:pPr>
      <w:spacing w:after="0" w:line="240" w:lineRule="auto"/>
    </w:pPr>
    <w:tblPr>
      <w:tblStyleRowBandSize w:val="1"/>
      <w:tblStyleColBandSize w:val="1"/>
    </w:tblPr>
  </w:style>
  <w:style w:type="table" w:customStyle="1" w:styleId="a6">
    <w:basedOn w:val="Tabelanormal"/>
    <w:rsid w:val="00DB77F3"/>
    <w:pPr>
      <w:spacing w:after="0" w:line="240" w:lineRule="auto"/>
    </w:pPr>
    <w:tblPr>
      <w:tblStyleRowBandSize w:val="1"/>
      <w:tblStyleColBandSize w:val="1"/>
    </w:tblPr>
  </w:style>
  <w:style w:type="table" w:customStyle="1" w:styleId="a7">
    <w:basedOn w:val="Tabelanormal"/>
    <w:rsid w:val="00DB77F3"/>
    <w:pPr>
      <w:spacing w:after="0" w:line="240" w:lineRule="auto"/>
    </w:pPr>
    <w:tblPr>
      <w:tblStyleRowBandSize w:val="1"/>
      <w:tblStyleColBandSize w:val="1"/>
    </w:tblPr>
  </w:style>
  <w:style w:type="table" w:customStyle="1" w:styleId="a8">
    <w:basedOn w:val="Tabelanormal"/>
    <w:rsid w:val="00DB77F3"/>
    <w:pPr>
      <w:spacing w:after="0" w:line="240" w:lineRule="auto"/>
    </w:pPr>
    <w:tblPr>
      <w:tblStyleRowBandSize w:val="1"/>
      <w:tblStyleColBandSize w:val="1"/>
    </w:tblPr>
  </w:style>
  <w:style w:type="table" w:customStyle="1" w:styleId="a9">
    <w:basedOn w:val="Tabelanormal"/>
    <w:rsid w:val="00DB77F3"/>
    <w:pPr>
      <w:spacing w:after="0" w:line="240" w:lineRule="auto"/>
    </w:pPr>
    <w:tblPr>
      <w:tblStyleRowBandSize w:val="1"/>
      <w:tblStyleColBandSize w:val="1"/>
    </w:tblPr>
  </w:style>
  <w:style w:type="table" w:customStyle="1" w:styleId="aa">
    <w:basedOn w:val="Tabelanormal"/>
    <w:rsid w:val="00DB77F3"/>
    <w:pPr>
      <w:spacing w:after="0" w:line="240" w:lineRule="auto"/>
    </w:pPr>
    <w:tblPr>
      <w:tblStyleRowBandSize w:val="1"/>
      <w:tblStyleColBandSize w:val="1"/>
    </w:tblPr>
  </w:style>
  <w:style w:type="table" w:customStyle="1" w:styleId="ab">
    <w:basedOn w:val="Tabelanormal"/>
    <w:rsid w:val="00DB77F3"/>
    <w:tblPr>
      <w:tblStyleRowBandSize w:val="1"/>
      <w:tblStyleColBandSize w:val="1"/>
      <w:tblCellMar>
        <w:left w:w="115" w:type="dxa"/>
        <w:right w:w="115" w:type="dxa"/>
      </w:tblCellMar>
    </w:tblPr>
  </w:style>
  <w:style w:type="table" w:customStyle="1" w:styleId="ac">
    <w:basedOn w:val="Tabelanormal"/>
    <w:rsid w:val="00DB77F3"/>
    <w:tblPr>
      <w:tblStyleRowBandSize w:val="1"/>
      <w:tblStyleColBandSize w:val="1"/>
      <w:tblCellMar>
        <w:left w:w="115" w:type="dxa"/>
        <w:right w:w="115" w:type="dxa"/>
      </w:tblCellMar>
    </w:tblPr>
  </w:style>
  <w:style w:type="character" w:customStyle="1" w:styleId="UnresolvedMention">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 w:type="paragraph" w:customStyle="1" w:styleId="textocentralizadomaiusculas">
    <w:name w:val="texto_centralizado_maiusculas"/>
    <w:basedOn w:val="Normal"/>
    <w:rsid w:val="00E12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E1214F"/>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315BB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15BBD"/>
    <w:rPr>
      <w:rFonts w:ascii="Tahoma" w:hAnsi="Tahoma" w:cs="Tahoma"/>
      <w:sz w:val="16"/>
      <w:szCs w:val="16"/>
    </w:rPr>
  </w:style>
  <w:style w:type="paragraph" w:styleId="SemEspaamento">
    <w:name w:val="No Spacing"/>
    <w:uiPriority w:val="1"/>
    <w:qFormat/>
    <w:rsid w:val="007156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mailto:inscricaolpg@gmail.com" TargetMode="External"/><Relationship Id="rId3" Type="http://schemas.openxmlformats.org/officeDocument/2006/relationships/customXml" Target="../customXml/item3.xml"/><Relationship Id="rId21" Type="http://schemas.openxmlformats.org/officeDocument/2006/relationships/hyperlink" Target="http://www.planalto.gov.br/ccivil_03/Constituicao/Constituicao.htm"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www.planalto.gov.br/ccivil_03/Constituicao/Constituicao.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semec@lagamar.mg.gov.b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EE386-EDB0-4E3F-B289-596483DC32D2}">
  <ds:schemaRefs>
    <ds:schemaRef ds:uri="http://schemas.microsoft.com/sharepoint/v3/contenttype/forms"/>
  </ds:schemaRefs>
</ds:datastoreItem>
</file>

<file path=customXml/itemProps2.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8A1082-72A5-4ECF-A43E-1514C4F38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25</Pages>
  <Words>5398</Words>
  <Characters>29153</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34483</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Moreira de Oliveira Neves</dc:creator>
  <cp:lastModifiedBy>user</cp:lastModifiedBy>
  <cp:revision>7</cp:revision>
  <cp:lastPrinted>2024-05-21T13:43:00Z</cp:lastPrinted>
  <dcterms:created xsi:type="dcterms:W3CDTF">2024-09-23T15:10:00Z</dcterms:created>
  <dcterms:modified xsi:type="dcterms:W3CDTF">2024-11-01T19:40:00Z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